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27" style="position:absolute;flip:y;z-index:251636736" from="724.2pt,.25pt" to="724.25pt,412.1pt" o:allowincell="f" strokeweight=".5pt">
            <v:stroke dashstyle="3 1" startarrowwidth="narrow" startarrowlength="long" endarrowwidth="narrow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69" style="position:absolute;z-index:251679744" from="560.9pt,49.95pt" to="710.05pt,50pt" o:allowincell="f" strokeweight="1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68" style="position:absolute;flip:x;z-index:251678720" from="539.6pt,49.95pt" to="560.95pt,85.5pt" o:allowincell="f">
            <v:stroke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31" style="position:absolute;z-index:251640832" from="156.2pt,28.65pt" to="156.25pt,334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8" style="position:absolute;flip:y;z-index:251668480" from="319.5pt,28.65pt" to="319.55pt,213.3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7" style="position:absolute;flip:y;z-index:251667456" from="262.7pt,28.65pt" to="262.75pt,213.3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6" type="#_x0000_t19" style="position:absolute;margin-left:397.6pt;margin-top:42.85pt;width:106.55pt;height:28.45pt;z-index:251676672" o:allowincell="f" strokeweight="2pt"/>
        </w:pict>
      </w:r>
      <w:r>
        <w:rPr>
          <w:rFonts w:ascii="Times New Roman" w:hAnsi="Times New Roman"/>
          <w:noProof/>
          <w:sz w:val="20"/>
        </w:rPr>
        <w:pict>
          <v:line id="_x0000_s1067" style="position:absolute;z-index:251677696" from="497pt,64.15pt" to="724.25pt,184.9pt" o:allowincell="f" strokeweight="2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64" style="position:absolute;flip:y;z-index:251674624" from="191.7pt,85.45pt" to="319.55pt,206.2pt" o:allowincell="f" strokeweight="2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shape id="_x0000_s1065" type="#_x0000_t19" style="position:absolute;margin-left:319.5pt;margin-top:42.85pt;width:78.15pt;height:49.75pt;flip:x;z-index:251675648" o:allowincell="f" strokeweight="2pt"/>
        </w:pict>
      </w:r>
      <w:r>
        <w:rPr>
          <w:rFonts w:ascii="Times New Roman" w:hAnsi="Times New Roman"/>
          <w:noProof/>
          <w:sz w:val="20"/>
        </w:rPr>
        <w:pict>
          <v:shape id="_x0000_s1063" type="#_x0000_t19" style="position:absolute;margin-left:156.2pt;margin-top:199.05pt;width:42.65pt;height:14.25pt;flip:y;z-index:251673600" o:allowincell="f" strokeweight="2pt"/>
        </w:pict>
      </w:r>
      <w:r>
        <w:rPr>
          <w:rFonts w:ascii="Times New Roman" w:hAnsi="Times New Roman"/>
          <w:noProof/>
          <w:sz w:val="20"/>
        </w:rPr>
        <w:pict>
          <v:line id="_x0000_s1062" style="position:absolute;z-index:251672576" from="78.1pt,14.45pt" to="518.35pt,14.5pt" o:allowincell="f">
            <v:stroke startarrow="block"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61" style="position:absolute;z-index:251671552" from="347.9pt,106.75pt" to="504.15pt,106.8pt" o:allowincell="f" strokeweight="1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60" style="position:absolute;z-index:251670528" from="347.9pt,106.75pt" to="383.45pt,128.1pt" o:allowincell="f">
            <v:stroke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9" style="position:absolute;flip:y;z-index:251669504" from="518.3pt,-6.85pt" to="518.35pt,213.3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6" style="position:absolute;z-index:251666432" from="376.3pt,262.95pt" to="582.25pt,263pt" o:allowincell="f" strokeweight="1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5" style="position:absolute;z-index:251665408" from="298.2pt,213.25pt" to="376.35pt,263pt" o:allowincell="f">
            <v:stroke startarrow="block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4" style="position:absolute;z-index:251664384" from="156.2pt,326.85pt" to="724.25pt,326.9pt" o:allowincell="f">
            <v:stroke startarrow="block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49" style="position:absolute;z-index:251659264" from="106.5pt,312.65pt" to="298.25pt,312.7pt" o:allowincell="f">
            <v:stroke startarrow="block"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2" style="position:absolute;z-index:251662336" from="85.2pt,369.45pt" to="298.25pt,369.5pt" o:allowincell="f">
            <v:stroke startarrow="block"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1" style="position:absolute;z-index:251661312" from="0,369.45pt" to="85.25pt,369.5pt" o:allowincell="f">
            <v:stroke startarrow="block"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50" style="position:absolute;z-index:251660288" from="85.2pt,355.25pt" to="85.25pt,383.7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48" style="position:absolute;z-index:251658240" from="532.5pt,156.45pt" to="724.25pt,206.2pt" o:allowincell="f" strokeweight="2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shape id="_x0000_s1046" type="#_x0000_t19" style="position:absolute;margin-left:404.7pt;margin-top:128.05pt;width:78.15pt;height:7.15pt;z-index:251656192" o:allowincell="f" strokeweight="2pt"/>
        </w:pict>
      </w:r>
      <w:r>
        <w:rPr>
          <w:rFonts w:ascii="Times New Roman" w:hAnsi="Times New Roman"/>
          <w:noProof/>
          <w:sz w:val="20"/>
        </w:rPr>
        <w:pict>
          <v:shape id="_x0000_s1047" style="position:absolute;margin-left:475.7pt;margin-top:135.15pt;width:56.85pt;height:21.35pt;z-index:251657216;mso-position-horizontal-relative:text;mso-position-vertical-relative:text" coordsize="20000,20000" o:allowincell="f" path="m,l19982,19953r-2497,e" filled="f" strokeweight="2pt">
            <v:stroke startarrowwidth="wide" startarrowlength="long" endarrowwidth="wide" endarrowlength="long"/>
            <v:path arrowok="t"/>
          </v:shape>
        </w:pict>
      </w:r>
      <w:r>
        <w:rPr>
          <w:rFonts w:ascii="Times New Roman" w:hAnsi="Times New Roman"/>
          <w:noProof/>
          <w:sz w:val="20"/>
        </w:rPr>
        <w:pict>
          <v:shape id="_x0000_s1045" type="#_x0000_t19" style="position:absolute;margin-left:340.8pt;margin-top:128.05pt;width:63.95pt;height:21.35pt;flip:x;z-index:251655168" o:allowincell="f" strokeweight="2pt"/>
        </w:pict>
      </w:r>
      <w:r>
        <w:rPr>
          <w:rFonts w:ascii="Times New Roman" w:hAnsi="Times New Roman"/>
          <w:noProof/>
          <w:sz w:val="20"/>
        </w:rPr>
        <w:pict>
          <v:line id="_x0000_s1042" style="position:absolute;flip:y;z-index:251652096" from="262.7pt,149.35pt" to="340.85pt,270.1pt" o:allowincell="f" strokeweight="2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shape id="_x0000_s1044" style="position:absolute;margin-left:248.5pt;margin-top:270.05pt;width:14.25pt;height:14.25pt;z-index:251654144;mso-position-horizontal-relative:text;mso-position-vertical-relative:text" coordsize="20000,20000" o:allowincell="f" path="m19930,l,19930e" filled="f" strokeweight="2pt">
            <v:stroke startarrowwidth="wide" startarrowlength="long" endarrowwidth="wide" endarrowlength="long"/>
            <v:path arrowok="t"/>
          </v:shape>
        </w:pict>
      </w:r>
      <w:r>
        <w:rPr>
          <w:rFonts w:ascii="Times New Roman" w:hAnsi="Times New Roman"/>
          <w:noProof/>
          <w:sz w:val="20"/>
        </w:rPr>
        <w:pict>
          <v:line id="_x0000_s1037" style="position:absolute;z-index:251646976" from="106.5pt,241.65pt" to="156.25pt,270.1pt" o:allowincell="f" strokeweight="2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shape id="_x0000_s1043" style="position:absolute;margin-left:156.2pt;margin-top:270.05pt;width:21.35pt;height:14.25pt;z-index:251653120;mso-position-horizontal-relative:text;mso-position-vertical-relative:text" coordsize="20000,20000" o:allowincell="f" path="m,l19953,19930e" filled="f" strokeweight="2pt">
            <v:stroke startarrowwidth="wide" startarrowlength="long" endarrowwidth="wide" endarrowlength="long"/>
            <v:path arrowok="t"/>
          </v:shape>
        </w:pict>
      </w:r>
      <w:r>
        <w:rPr>
          <w:rFonts w:ascii="Times New Roman" w:hAnsi="Times New Roman"/>
          <w:noProof/>
          <w:sz w:val="20"/>
        </w:rPr>
        <w:pict>
          <v:shape id="_x0000_s1040" type="#_x0000_t19" style="position:absolute;margin-left:170.4pt;margin-top:277.15pt;width:42.65pt;height:14.25pt;flip:x y;z-index:251650048" o:allowincell="f" strokeweight="2pt"/>
        </w:pict>
      </w:r>
      <w:r>
        <w:rPr>
          <w:rFonts w:ascii="Times New Roman" w:hAnsi="Times New Roman"/>
          <w:noProof/>
          <w:sz w:val="20"/>
        </w:rPr>
        <w:pict>
          <v:shape id="_x0000_s1041" type="#_x0000_t19" style="position:absolute;margin-left:213pt;margin-top:277.15pt;width:42.65pt;height:14.25pt;flip:y;z-index:251651072" o:allowincell="f" strokeweight="2pt"/>
        </w:pict>
      </w:r>
      <w:r>
        <w:rPr>
          <w:rFonts w:ascii="Times New Roman" w:hAnsi="Times New Roman"/>
          <w:noProof/>
          <w:sz w:val="20"/>
        </w:rPr>
        <w:pict>
          <v:line id="_x0000_s1039" style="position:absolute;z-index:251649024" from="298.2pt,213.25pt" to="298.25pt,376.6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38" style="position:absolute;z-index:251648000" from="0,227.45pt" to="56.85pt,234.6pt" o:allowincell="f" strokeweight="2pt">
            <v:stroke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shape id="_x0000_s1036" type="#_x0000_t19" style="position:absolute;margin-left:56.8pt;margin-top:234.55pt;width:49.75pt;height:7.15pt;z-index:251645952" o:allowincell="f" strokeweight="2pt"/>
        </w:pict>
      </w:r>
      <w:r>
        <w:rPr>
          <w:rFonts w:ascii="Times New Roman" w:hAnsi="Times New Roman"/>
          <w:noProof/>
          <w:sz w:val="20"/>
        </w:rPr>
        <w:pict>
          <v:line id="_x0000_s1034" style="position:absolute;flip:y;z-index:251643904" from="78.1pt,.25pt" to="78.15pt,64.2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33" style="position:absolute;z-index:251642880" from="0,106.75pt" to="156.25pt,106.8pt" o:allowincell="f">
            <v:stroke startarrow="block"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32" style="position:absolute;z-index:251641856" from="0,156.45pt" to="156.25pt,156.5pt" o:allowincell="f">
            <v:stroke startarrow="block" startarrowwidth="wide" startarrowlength="long" endarrow="block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30" style="position:absolute;z-index:251639808" from="106.5pt,170.65pt" to="106.55pt,312.7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29" style="position:absolute;z-index:251638784" from="56.8pt,170.65pt" to="56.85pt,312.7pt" o:allowincell="f" strokeweight=".5pt">
            <v:stroke dashstyle="1 1" startarrowwidth="wide" startarrowlength="long" endarrowwidth="wide" endarrowlength="long"/>
          </v:line>
        </w:pict>
      </w:r>
      <w:r>
        <w:rPr>
          <w:rFonts w:ascii="Times New Roman" w:hAnsi="Times New Roman"/>
          <w:noProof/>
          <w:sz w:val="20"/>
        </w:rPr>
        <w:pict>
          <v:line id="_x0000_s1028" style="position:absolute;z-index:251637760" from="0,213.25pt" to="724.25pt,213.3pt" o:allowincell="f">
            <v:stroke startarrowwidth="wide" startarrowlength="long" endarrow="block" endarrowwidth="wide" endarrowlength="long"/>
          </v:line>
        </w:pic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Инновационная деятельность и маркетинг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26" style="position:absolute;z-index:251635712" from="0,3.35pt" to=".05pt,401pt" o:allowincell="f" strokeweight=".5pt">
            <v:stroke dashstyle="3 1" startarrowwidth="narrow" startarrowlength="long" endarrowwidth="narrow" endarrowlength="long"/>
          </v:line>
        </w:pict>
      </w:r>
    </w:p>
    <w:p w:rsidR="00000000" w:rsidRDefault="00385B3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Внедрение</w:t>
      </w:r>
      <w:r>
        <w:rPr>
          <w:rFonts w:ascii="Times New Roman" w:hAnsi="Times New Roman"/>
          <w:b/>
          <w:sz w:val="20"/>
        </w:rPr>
        <w:tab/>
        <w:t xml:space="preserve">          Рост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Замедление роста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        Спад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  <w:sz w:val="20"/>
        </w:rPr>
        <w:t>Объем продаж</w:t>
      </w: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Научная и научно-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техническая обоснованнос</w:t>
      </w:r>
      <w:r>
        <w:rPr>
          <w:rFonts w:ascii="Times New Roman" w:hAnsi="Times New Roman"/>
          <w:sz w:val="20"/>
        </w:rPr>
        <w:t>ть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Объем прибыли</w:t>
      </w: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Создание новаций</w:t>
      </w: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этап  1           этап  2</w:t>
      </w:r>
      <w:r>
        <w:rPr>
          <w:rFonts w:ascii="Times New Roman" w:hAnsi="Times New Roman"/>
          <w:b/>
          <w:sz w:val="20"/>
        </w:rPr>
        <w:tab/>
        <w:t xml:space="preserve">   этап  3</w:t>
      </w:r>
    </w:p>
    <w:p w:rsidR="00000000" w:rsidRDefault="00385B34">
      <w:pPr>
        <w:jc w:val="right"/>
        <w:rPr>
          <w:rFonts w:ascii="Times New Roman" w:hAnsi="Times New Roman"/>
          <w:sz w:val="20"/>
        </w:rPr>
      </w:pPr>
    </w:p>
    <w:p w:rsidR="00000000" w:rsidRDefault="00385B34">
      <w:pPr>
        <w:ind w:right="25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  Т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Инвестиции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Момент возврата инвестиций</w:t>
      </w:r>
    </w:p>
    <w:p w:rsidR="00000000" w:rsidRDefault="00385B34">
      <w:pPr>
        <w:rPr>
          <w:rFonts w:ascii="Times New Roman" w:hAnsi="Times New Roman"/>
        </w:rPr>
      </w:pPr>
    </w:p>
    <w:p w:rsidR="00000000" w:rsidRDefault="00385B3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НИР              НИР</w:t>
      </w:r>
      <w:r>
        <w:rPr>
          <w:rFonts w:ascii="Times New Roman" w:hAnsi="Times New Roman"/>
          <w:b/>
          <w:sz w:val="20"/>
        </w:rPr>
        <w:tab/>
        <w:t xml:space="preserve">   ОКР</w:t>
      </w:r>
    </w:p>
    <w:p w:rsidR="00000000" w:rsidRDefault="00385B3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фунд.              прикл.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Инновационный   лаг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Коммерциализация новаций</w:t>
      </w:r>
    </w:p>
    <w:p w:rsidR="00000000" w:rsidRDefault="00385B3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этап  4</w:t>
      </w:r>
    </w:p>
    <w:p w:rsidR="00000000" w:rsidRDefault="00385B34">
      <w:pPr>
        <w:rPr>
          <w:rFonts w:ascii="Times New Roman" w:hAnsi="Times New Roman"/>
          <w:sz w:val="20"/>
        </w:rPr>
      </w:pP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Бюджетное</w:t>
      </w:r>
    </w:p>
    <w:p w:rsidR="00000000" w:rsidRDefault="00385B34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финансироване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Рискоинвестиции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Инвестиции в производство</w:t>
      </w:r>
    </w:p>
    <w:p w:rsidR="00000000" w:rsidRDefault="00385B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>
          <v:line id="_x0000_s1053" style="position:absolute;z-index:251663360" from="298.2pt,5.85pt" to="724.25pt,5.9pt" o:allowincell="f">
            <v:stroke startarrow="block" startarrowwidth="wide" startarrowlength="long" endarrow="block" endarrowwidth="wide" endarrowlength="long"/>
          </v:line>
        </w:pict>
      </w:r>
    </w:p>
    <w:p w:rsidR="00000000" w:rsidRDefault="00385B34">
      <w:pPr>
        <w:rPr>
          <w:rFonts w:ascii="Times New Roman" w:hAnsi="Times New Roman"/>
        </w:rPr>
      </w:pP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Жизненный цикл инноваций</w:t>
      </w:r>
    </w:p>
    <w:p w:rsidR="00000000" w:rsidRDefault="00385B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35" style="position:absolute;z-index:251644928" from="0,9.1pt" to="724.25pt,9.15pt" o:allowincell="f">
            <v:stroke startarrow="block" startarrowwidth="wide" startarrowlength="long" endarrow="block" endarrowwidth="wide" endarrowlength="long"/>
          </v:line>
        </w:pict>
      </w:r>
    </w:p>
    <w:p w:rsidR="00000000" w:rsidRDefault="00385B34">
      <w:pPr>
        <w:rPr>
          <w:rFonts w:ascii="Times New Roman" w:hAnsi="Times New Roman"/>
          <w:sz w:val="20"/>
        </w:rPr>
      </w:pPr>
    </w:p>
    <w:p w:rsidR="00385B34" w:rsidRDefault="00385B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Рис.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i/>
        </w:rPr>
        <w:t xml:space="preserve"> Основные этапы инновационного процесса</w:t>
      </w:r>
    </w:p>
    <w:sectPr w:rsidR="00385B34">
      <w:headerReference w:type="even" r:id="rId6"/>
      <w:headerReference w:type="default" r:id="rId7"/>
      <w:pgSz w:w="16840" w:h="11907" w:orient="landscape" w:code="9"/>
      <w:pgMar w:top="1418" w:right="851" w:bottom="184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B34" w:rsidRDefault="00385B34">
      <w:r>
        <w:separator/>
      </w:r>
    </w:p>
  </w:endnote>
  <w:endnote w:type="continuationSeparator" w:id="1">
    <w:p w:rsidR="00385B34" w:rsidRDefault="0038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B34" w:rsidRDefault="00385B34">
      <w:r>
        <w:separator/>
      </w:r>
    </w:p>
  </w:footnote>
  <w:footnote w:type="continuationSeparator" w:id="1">
    <w:p w:rsidR="00385B34" w:rsidRDefault="00385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5B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385B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5B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D057F8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385B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057F8"/>
    <w:rsid w:val="00385B34"/>
    <w:rsid w:val="00D0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036"/>
        <o:r id="V:Rule2" type="arc" idref="#_x0000_s1040"/>
        <o:r id="V:Rule3" type="arc" idref="#_x0000_s1041"/>
        <o:r id="V:Rule4" type="arc" idref="#_x0000_s1045"/>
        <o:r id="V:Rule5" type="arc" idref="#_x0000_s1046"/>
        <o:r id="V:Rule6" type="arc" idref="#_x0000_s1063"/>
        <o:r id="V:Rule7" type="arc" idref="#_x0000_s1065"/>
        <o:r id="V:Rule8" type="arc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			                     Инновационная деятельность и маркетинг</vt:lpstr>
      </vt:variant>
      <vt:variant>
        <vt:i4>0</vt:i4>
      </vt:variant>
    </vt:vector>
  </HeadingPairs>
  <Company>Elcom Ltd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деятельность и маркетинг</dc:title>
  <dc:creator>Сергей</dc:creator>
  <cp:lastModifiedBy>Алекс</cp:lastModifiedBy>
  <cp:revision>2</cp:revision>
  <cp:lastPrinted>1601-01-01T00:00:00Z</cp:lastPrinted>
  <dcterms:created xsi:type="dcterms:W3CDTF">2010-10-17T11:39:00Z</dcterms:created>
  <dcterms:modified xsi:type="dcterms:W3CDTF">2010-10-17T11:39:00Z</dcterms:modified>
</cp:coreProperties>
</file>