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4681">
      <w:pPr>
        <w:widowControl w:val="0"/>
        <w:ind w:firstLine="737"/>
        <w:jc w:val="center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center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center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Кафедра “Экономическая география и региональная теория”.</w:t>
      </w:r>
    </w:p>
    <w:p w:rsidR="00000000" w:rsidRDefault="005B4681">
      <w:pPr>
        <w:widowControl w:val="0"/>
        <w:ind w:firstLine="737"/>
        <w:jc w:val="center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center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center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center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E23D59" w:rsidRDefault="00E23D59">
      <w:pPr>
        <w:widowControl w:val="0"/>
        <w:ind w:firstLine="737"/>
        <w:jc w:val="both"/>
        <w:rPr>
          <w:rFonts w:ascii="Arial" w:hAnsi="Arial"/>
          <w:b/>
          <w:sz w:val="36"/>
          <w:u w:val="single"/>
        </w:rPr>
      </w:pPr>
    </w:p>
    <w:p w:rsidR="00E23D59" w:rsidRDefault="00E23D59">
      <w:pPr>
        <w:widowControl w:val="0"/>
        <w:ind w:firstLine="737"/>
        <w:jc w:val="both"/>
        <w:rPr>
          <w:rFonts w:ascii="Arial" w:hAnsi="Arial"/>
          <w:b/>
          <w:sz w:val="36"/>
          <w:u w:val="single"/>
        </w:rPr>
      </w:pPr>
    </w:p>
    <w:p w:rsidR="00E23D59" w:rsidRDefault="00E23D59">
      <w:pPr>
        <w:widowControl w:val="0"/>
        <w:ind w:firstLine="737"/>
        <w:jc w:val="both"/>
        <w:rPr>
          <w:rFonts w:ascii="Arial" w:hAnsi="Arial"/>
          <w:b/>
          <w:sz w:val="36"/>
          <w:u w:val="single"/>
        </w:rPr>
      </w:pPr>
    </w:p>
    <w:p w:rsidR="00E23D59" w:rsidRDefault="00E23D59">
      <w:pPr>
        <w:widowControl w:val="0"/>
        <w:ind w:firstLine="737"/>
        <w:jc w:val="both"/>
        <w:rPr>
          <w:rFonts w:ascii="Arial" w:hAnsi="Arial"/>
          <w:b/>
          <w:sz w:val="36"/>
          <w:u w:val="single"/>
        </w:rPr>
      </w:pPr>
    </w:p>
    <w:p w:rsidR="00E23D59" w:rsidRDefault="00E23D59">
      <w:pPr>
        <w:widowControl w:val="0"/>
        <w:ind w:firstLine="737"/>
        <w:jc w:val="both"/>
        <w:rPr>
          <w:rFonts w:ascii="Arial" w:hAnsi="Arial"/>
          <w:b/>
          <w:sz w:val="36"/>
          <w:u w:val="single"/>
        </w:rPr>
      </w:pPr>
    </w:p>
    <w:p w:rsidR="00E23D59" w:rsidRDefault="00E23D59">
      <w:pPr>
        <w:widowControl w:val="0"/>
        <w:ind w:firstLine="737"/>
        <w:jc w:val="both"/>
        <w:rPr>
          <w:rFonts w:ascii="Arial" w:hAnsi="Arial"/>
          <w:b/>
          <w:sz w:val="36"/>
          <w:u w:val="single"/>
        </w:rPr>
      </w:pPr>
    </w:p>
    <w:p w:rsidR="00E23D59" w:rsidRDefault="00E23D59">
      <w:pPr>
        <w:widowControl w:val="0"/>
        <w:ind w:firstLine="737"/>
        <w:jc w:val="both"/>
        <w:rPr>
          <w:rFonts w:ascii="Arial" w:hAnsi="Arial"/>
          <w:b/>
          <w:sz w:val="36"/>
          <w:u w:val="single"/>
        </w:rPr>
      </w:pPr>
    </w:p>
    <w:p w:rsidR="00E23D59" w:rsidRDefault="00E23D59">
      <w:pPr>
        <w:widowControl w:val="0"/>
        <w:ind w:firstLine="737"/>
        <w:jc w:val="both"/>
        <w:rPr>
          <w:rFonts w:ascii="Arial" w:hAnsi="Arial"/>
          <w:b/>
          <w:sz w:val="36"/>
          <w:u w:val="single"/>
        </w:rPr>
      </w:pPr>
    </w:p>
    <w:p w:rsidR="00E23D59" w:rsidRDefault="00E23D59">
      <w:pPr>
        <w:widowControl w:val="0"/>
        <w:ind w:firstLine="737"/>
        <w:jc w:val="both"/>
        <w:rPr>
          <w:rFonts w:ascii="Arial" w:hAnsi="Arial"/>
          <w:b/>
          <w:sz w:val="36"/>
          <w:u w:val="single"/>
        </w:rPr>
      </w:pPr>
    </w:p>
    <w:p w:rsidR="00E23D59" w:rsidRDefault="00E23D59">
      <w:pPr>
        <w:widowControl w:val="0"/>
        <w:ind w:firstLine="737"/>
        <w:jc w:val="both"/>
        <w:rPr>
          <w:rFonts w:ascii="Arial" w:hAnsi="Arial"/>
          <w:b/>
          <w:sz w:val="36"/>
          <w:u w:val="single"/>
        </w:rPr>
      </w:pPr>
    </w:p>
    <w:p w:rsidR="00E23D59" w:rsidRDefault="00E23D59">
      <w:pPr>
        <w:widowControl w:val="0"/>
        <w:ind w:firstLine="737"/>
        <w:jc w:val="both"/>
        <w:rPr>
          <w:rFonts w:ascii="Arial" w:hAnsi="Arial"/>
          <w:b/>
          <w:sz w:val="36"/>
          <w:u w:val="single"/>
        </w:rPr>
      </w:pPr>
    </w:p>
    <w:p w:rsidR="00E23D59" w:rsidRDefault="00E23D59">
      <w:pPr>
        <w:widowControl w:val="0"/>
        <w:ind w:firstLine="737"/>
        <w:jc w:val="both"/>
        <w:rPr>
          <w:rFonts w:ascii="Arial" w:hAnsi="Arial"/>
          <w:b/>
          <w:sz w:val="36"/>
          <w:u w:val="single"/>
        </w:rPr>
      </w:pPr>
    </w:p>
    <w:p w:rsidR="00E23D59" w:rsidRDefault="00E23D59">
      <w:pPr>
        <w:widowControl w:val="0"/>
        <w:ind w:firstLine="737"/>
        <w:jc w:val="both"/>
        <w:rPr>
          <w:rFonts w:ascii="Arial" w:hAnsi="Arial"/>
          <w:b/>
          <w:sz w:val="36"/>
          <w:u w:val="single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lastRenderedPageBreak/>
        <w:t>План:</w:t>
      </w:r>
    </w:p>
    <w:p w:rsidR="00000000" w:rsidRDefault="005B4681" w:rsidP="00E23D59">
      <w:pPr>
        <w:widowControl w:val="0"/>
        <w:numPr>
          <w:ilvl w:val="0"/>
          <w:numId w:val="1"/>
        </w:numPr>
        <w:ind w:left="0"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Значение Дальнего Востока в экономике Ро</w:t>
      </w:r>
      <w:r>
        <w:rPr>
          <w:rFonts w:ascii="Arial" w:hAnsi="Arial"/>
          <w:sz w:val="32"/>
        </w:rPr>
        <w:t>с</w:t>
      </w:r>
      <w:r>
        <w:rPr>
          <w:rFonts w:ascii="Arial" w:hAnsi="Arial"/>
          <w:sz w:val="32"/>
        </w:rPr>
        <w:t>сии.</w:t>
      </w:r>
    </w:p>
    <w:p w:rsidR="00000000" w:rsidRDefault="005B4681" w:rsidP="00E23D59">
      <w:pPr>
        <w:widowControl w:val="0"/>
        <w:numPr>
          <w:ilvl w:val="0"/>
          <w:numId w:val="1"/>
        </w:numPr>
        <w:ind w:left="0"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Особенности и факторы размещения рыночных о</w:t>
      </w:r>
      <w:r>
        <w:rPr>
          <w:rFonts w:ascii="Arial" w:hAnsi="Arial"/>
          <w:sz w:val="32"/>
        </w:rPr>
        <w:t>т</w:t>
      </w:r>
      <w:r>
        <w:rPr>
          <w:rFonts w:ascii="Arial" w:hAnsi="Arial"/>
          <w:sz w:val="32"/>
        </w:rPr>
        <w:t>ра</w:t>
      </w:r>
      <w:r>
        <w:rPr>
          <w:rFonts w:ascii="Arial" w:hAnsi="Arial"/>
          <w:sz w:val="32"/>
        </w:rPr>
        <w:t>с</w:t>
      </w:r>
      <w:r>
        <w:rPr>
          <w:rFonts w:ascii="Arial" w:hAnsi="Arial"/>
          <w:sz w:val="32"/>
        </w:rPr>
        <w:t>лей хозяйства:</w:t>
      </w:r>
    </w:p>
    <w:p w:rsidR="00000000" w:rsidRDefault="005B4681" w:rsidP="00E23D59">
      <w:pPr>
        <w:widowControl w:val="0"/>
        <w:numPr>
          <w:ilvl w:val="1"/>
          <w:numId w:val="1"/>
        </w:numPr>
        <w:ind w:left="0"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рыбное хозяйство</w:t>
      </w:r>
    </w:p>
    <w:p w:rsidR="00000000" w:rsidRDefault="005B4681" w:rsidP="00E23D59">
      <w:pPr>
        <w:widowControl w:val="0"/>
        <w:numPr>
          <w:ilvl w:val="1"/>
          <w:numId w:val="1"/>
        </w:numPr>
        <w:ind w:left="0"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горно-рудная промышленность</w:t>
      </w:r>
    </w:p>
    <w:p w:rsidR="00000000" w:rsidRDefault="005B4681" w:rsidP="00E23D59">
      <w:pPr>
        <w:widowControl w:val="0"/>
        <w:numPr>
          <w:ilvl w:val="1"/>
          <w:numId w:val="1"/>
        </w:numPr>
        <w:ind w:left="0"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лесная, деревообрабатывающая, целлюло</w:t>
      </w:r>
      <w:r>
        <w:rPr>
          <w:rFonts w:ascii="Arial" w:hAnsi="Arial"/>
          <w:sz w:val="32"/>
        </w:rPr>
        <w:t>з</w:t>
      </w:r>
      <w:r>
        <w:rPr>
          <w:rFonts w:ascii="Arial" w:hAnsi="Arial"/>
          <w:sz w:val="32"/>
        </w:rPr>
        <w:t>но-бумажная промышленность</w:t>
      </w:r>
    </w:p>
    <w:p w:rsidR="00000000" w:rsidRDefault="005B4681" w:rsidP="00E23D59">
      <w:pPr>
        <w:widowControl w:val="0"/>
        <w:numPr>
          <w:ilvl w:val="0"/>
          <w:numId w:val="1"/>
        </w:numPr>
        <w:ind w:left="0"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Проблемы и прогнозы дальнейшего развития Дал</w:t>
      </w:r>
      <w:r>
        <w:rPr>
          <w:rFonts w:ascii="Arial" w:hAnsi="Arial"/>
          <w:sz w:val="32"/>
        </w:rPr>
        <w:t>ь</w:t>
      </w:r>
      <w:r>
        <w:rPr>
          <w:rFonts w:ascii="Arial" w:hAnsi="Arial"/>
          <w:sz w:val="32"/>
        </w:rPr>
        <w:t>него Востока.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 xml:space="preserve">1.   </w:t>
      </w:r>
      <w:r>
        <w:rPr>
          <w:rFonts w:ascii="Arial" w:hAnsi="Arial"/>
          <w:b/>
          <w:sz w:val="36"/>
          <w:u w:val="single"/>
        </w:rPr>
        <w:t>Значение Дальнего Востока в экономике Р</w:t>
      </w:r>
      <w:r>
        <w:rPr>
          <w:rFonts w:ascii="Arial" w:hAnsi="Arial"/>
          <w:b/>
          <w:sz w:val="36"/>
          <w:u w:val="single"/>
        </w:rPr>
        <w:t>о</w:t>
      </w:r>
      <w:r>
        <w:rPr>
          <w:rFonts w:ascii="Arial" w:hAnsi="Arial"/>
          <w:b/>
          <w:sz w:val="36"/>
          <w:u w:val="single"/>
        </w:rPr>
        <w:t>с</w:t>
      </w:r>
      <w:r>
        <w:rPr>
          <w:rFonts w:ascii="Arial" w:hAnsi="Arial"/>
          <w:b/>
          <w:sz w:val="36"/>
          <w:u w:val="single"/>
        </w:rPr>
        <w:t>сии.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Дальний Восток — крупнейши</w:t>
      </w:r>
      <w:r>
        <w:rPr>
          <w:rFonts w:ascii="Arial" w:hAnsi="Arial"/>
          <w:sz w:val="32"/>
        </w:rPr>
        <w:t>й экономический район страны по территории — 6.2 млн. кв. км (36.4% территории Российской Федерации). Численность нас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ления по состоянию на 1 января 1993 г. — 8.032 млн. человек(5.4% населения Ро</w:t>
      </w:r>
      <w:r>
        <w:rPr>
          <w:rFonts w:ascii="Arial" w:hAnsi="Arial"/>
          <w:sz w:val="32"/>
        </w:rPr>
        <w:t>с</w:t>
      </w:r>
      <w:r>
        <w:rPr>
          <w:rFonts w:ascii="Arial" w:hAnsi="Arial"/>
          <w:sz w:val="32"/>
        </w:rPr>
        <w:t>сийской Фед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рации)</w:t>
      </w:r>
      <w:r>
        <w:rPr>
          <w:rStyle w:val="a6"/>
          <w:rFonts w:ascii="Arial" w:hAnsi="Arial"/>
          <w:sz w:val="32"/>
        </w:rPr>
        <w:footnoteReference w:id="2"/>
      </w:r>
      <w:r>
        <w:rPr>
          <w:rFonts w:ascii="Arial" w:hAnsi="Arial"/>
          <w:sz w:val="32"/>
        </w:rPr>
        <w:t>. Дальний Восток — богатейший район по разнообразию пр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родных ресурсов. Здесь есть цветные и редкие металлы (олово, золото, вольфрам, полиметаллы), алмазы, графит, флюорит, уголь, нефть, газ, гидроэлектроресурсы, минеральные ресурсы, богатства океана, лес, пушнина. За исключением руд цве</w:t>
      </w:r>
      <w:r>
        <w:rPr>
          <w:rFonts w:ascii="Arial" w:hAnsi="Arial"/>
          <w:sz w:val="32"/>
        </w:rPr>
        <w:t>т</w:t>
      </w:r>
      <w:r>
        <w:rPr>
          <w:rFonts w:ascii="Arial" w:hAnsi="Arial"/>
          <w:sz w:val="32"/>
        </w:rPr>
        <w:t>ных и ре</w:t>
      </w:r>
      <w:r>
        <w:rPr>
          <w:rFonts w:ascii="Arial" w:hAnsi="Arial"/>
          <w:sz w:val="32"/>
        </w:rPr>
        <w:t>дких металлов ресурсы слабо изучены и требуют больших геологических работ для подготовки их промышленного освоения. Богатейшие месторождения и целые районы цветных и редких металлов, полиметаллов, редких и рассеянных элементов приурочены к складчатой полосе так называемого Тихоокеанск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го металлогеническ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го пояса, проходящего вдоль всей восточной периферии Азиатского материка. О</w:t>
      </w:r>
      <w:r>
        <w:rPr>
          <w:rFonts w:ascii="Arial" w:hAnsi="Arial"/>
          <w:sz w:val="32"/>
        </w:rPr>
        <w:t>т</w:t>
      </w:r>
      <w:r>
        <w:rPr>
          <w:rFonts w:ascii="Arial" w:hAnsi="Arial"/>
          <w:sz w:val="32"/>
        </w:rPr>
        <w:t>крыта и разведана обширная алмазоносная прови</w:t>
      </w:r>
      <w:r>
        <w:rPr>
          <w:rFonts w:ascii="Arial" w:hAnsi="Arial"/>
          <w:sz w:val="32"/>
        </w:rPr>
        <w:t>н</w:t>
      </w:r>
      <w:r>
        <w:rPr>
          <w:rFonts w:ascii="Arial" w:hAnsi="Arial"/>
          <w:sz w:val="32"/>
        </w:rPr>
        <w:t>ция в Западной Якутии. На северо-востоке находятся главные золотоносные районы Россий</w:t>
      </w:r>
      <w:r>
        <w:rPr>
          <w:rFonts w:ascii="Arial" w:hAnsi="Arial"/>
          <w:sz w:val="32"/>
        </w:rPr>
        <w:t>ской Федерации. По разв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данным промышленным запасам олова и вольфрама Дальнему Востоку принадлежит в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дущая роль в стране. В о</w:t>
      </w:r>
      <w:r>
        <w:rPr>
          <w:rFonts w:ascii="Arial" w:hAnsi="Arial"/>
          <w:sz w:val="32"/>
        </w:rPr>
        <w:t>б</w:t>
      </w:r>
      <w:r>
        <w:rPr>
          <w:rFonts w:ascii="Arial" w:hAnsi="Arial"/>
          <w:sz w:val="32"/>
        </w:rPr>
        <w:t>ширной шельфовой зоне кроме нефти и газа обнаружены и ра</w:t>
      </w:r>
      <w:r>
        <w:rPr>
          <w:rFonts w:ascii="Arial" w:hAnsi="Arial"/>
          <w:sz w:val="32"/>
        </w:rPr>
        <w:t>з</w:t>
      </w:r>
      <w:r>
        <w:rPr>
          <w:rFonts w:ascii="Arial" w:hAnsi="Arial"/>
          <w:sz w:val="32"/>
        </w:rPr>
        <w:t>ведуются залежи железа, марганца, магния, титаномагнетитовых песков. Гидр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энергетический потенциал рек Дальнего Востока составляет около 1/7 всех ги</w:t>
      </w:r>
      <w:r>
        <w:rPr>
          <w:rFonts w:ascii="Arial" w:hAnsi="Arial"/>
          <w:sz w:val="32"/>
        </w:rPr>
        <w:t>д</w:t>
      </w:r>
      <w:r>
        <w:rPr>
          <w:rFonts w:ascii="Arial" w:hAnsi="Arial"/>
          <w:sz w:val="32"/>
        </w:rPr>
        <w:t>роресурсов страны. На долю ра</w:t>
      </w:r>
      <w:r>
        <w:rPr>
          <w:rFonts w:ascii="Arial" w:hAnsi="Arial"/>
          <w:sz w:val="32"/>
        </w:rPr>
        <w:t>й</w:t>
      </w:r>
      <w:r>
        <w:rPr>
          <w:rFonts w:ascii="Arial" w:hAnsi="Arial"/>
          <w:sz w:val="32"/>
        </w:rPr>
        <w:t>она приходится более 30% всех российских поте</w:t>
      </w:r>
      <w:r>
        <w:rPr>
          <w:rFonts w:ascii="Arial" w:hAnsi="Arial"/>
          <w:sz w:val="32"/>
        </w:rPr>
        <w:t>н</w:t>
      </w:r>
      <w:r>
        <w:rPr>
          <w:rFonts w:ascii="Arial" w:hAnsi="Arial"/>
          <w:sz w:val="32"/>
        </w:rPr>
        <w:t>циальных р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сурсов.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Суда Дальнего Востока ведут лов рыбы в 8 промысловых районах Мирового океана из 20, </w:t>
      </w:r>
      <w:r>
        <w:rPr>
          <w:rFonts w:ascii="Arial" w:hAnsi="Arial"/>
          <w:sz w:val="32"/>
        </w:rPr>
        <w:t>на долю которых приходится около половины всех биологических р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сурсов океанических в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доёмов, при этом сырьевая база характеризуется большим ра</w:t>
      </w:r>
      <w:r>
        <w:rPr>
          <w:rFonts w:ascii="Arial" w:hAnsi="Arial"/>
          <w:sz w:val="32"/>
        </w:rPr>
        <w:t>з</w:t>
      </w:r>
      <w:r>
        <w:rPr>
          <w:rFonts w:ascii="Arial" w:hAnsi="Arial"/>
          <w:sz w:val="32"/>
        </w:rPr>
        <w:t>нообр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зием.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При планировании развития народного хозяйства Дальнего Востока учитыв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ются также благоприятные возможности для расширения экономических связей со странами Тихоокеанского бассейна. Многие из этих стран нуждаются в разнообразном с</w:t>
      </w:r>
      <w:r>
        <w:rPr>
          <w:rFonts w:ascii="Arial" w:hAnsi="Arial"/>
          <w:sz w:val="32"/>
        </w:rPr>
        <w:t>ы</w:t>
      </w:r>
      <w:r>
        <w:rPr>
          <w:rFonts w:ascii="Arial" w:hAnsi="Arial"/>
          <w:sz w:val="32"/>
        </w:rPr>
        <w:t>рье, которым на основе взаимовыгодной торговли может их обеспечить Дальний Восток. Лес и пиломатериалы, рыба и рыб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консервы, пу</w:t>
      </w:r>
      <w:r>
        <w:rPr>
          <w:rFonts w:ascii="Arial" w:hAnsi="Arial"/>
          <w:sz w:val="32"/>
        </w:rPr>
        <w:t>шнина, каменный уголь — о</w:t>
      </w:r>
      <w:r>
        <w:rPr>
          <w:rFonts w:ascii="Arial" w:hAnsi="Arial"/>
          <w:sz w:val="32"/>
        </w:rPr>
        <w:t>с</w:t>
      </w:r>
      <w:r>
        <w:rPr>
          <w:rFonts w:ascii="Arial" w:hAnsi="Arial"/>
          <w:sz w:val="32"/>
        </w:rPr>
        <w:t>новные предметы эк</w:t>
      </w:r>
      <w:r>
        <w:rPr>
          <w:rFonts w:ascii="Arial" w:hAnsi="Arial"/>
          <w:sz w:val="32"/>
        </w:rPr>
        <w:t>с</w:t>
      </w:r>
      <w:r>
        <w:rPr>
          <w:rFonts w:ascii="Arial" w:hAnsi="Arial"/>
          <w:sz w:val="32"/>
        </w:rPr>
        <w:lastRenderedPageBreak/>
        <w:t>порта в тихоокеанские страны. Юг Дальнего Востока — благ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приятное поле деятельности для совместных предприятий, св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бодных экономических зон. Образовано четыре таких зоны — “Находка” ( Приморский край ), “Ева” ( Е</w:t>
      </w:r>
      <w:r>
        <w:rPr>
          <w:rFonts w:ascii="Arial" w:hAnsi="Arial"/>
          <w:sz w:val="32"/>
        </w:rPr>
        <w:t>в</w:t>
      </w:r>
      <w:r>
        <w:rPr>
          <w:rFonts w:ascii="Arial" w:hAnsi="Arial"/>
          <w:sz w:val="32"/>
        </w:rPr>
        <w:t>рейская автономная о</w:t>
      </w:r>
      <w:r>
        <w:rPr>
          <w:rFonts w:ascii="Arial" w:hAnsi="Arial"/>
          <w:sz w:val="32"/>
        </w:rPr>
        <w:t>б</w:t>
      </w:r>
      <w:r>
        <w:rPr>
          <w:rFonts w:ascii="Arial" w:hAnsi="Arial"/>
          <w:sz w:val="32"/>
        </w:rPr>
        <w:t>ласть), “Сахалин” и субзона “Курилы”.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С учётом природных условий и исстари сложившихся пр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изводственных н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выков населения формируется хозяйственный облик Дальнего Востока, структура его экономики, развиваются основные отрасли, имеющ</w:t>
      </w:r>
      <w:r>
        <w:rPr>
          <w:rFonts w:ascii="Arial" w:hAnsi="Arial"/>
          <w:sz w:val="32"/>
        </w:rPr>
        <w:t>ие значение не только для ра</w:t>
      </w:r>
      <w:r>
        <w:rPr>
          <w:rFonts w:ascii="Arial" w:hAnsi="Arial"/>
          <w:sz w:val="32"/>
        </w:rPr>
        <w:t>й</w:t>
      </w:r>
      <w:r>
        <w:rPr>
          <w:rFonts w:ascii="Arial" w:hAnsi="Arial"/>
          <w:sz w:val="32"/>
        </w:rPr>
        <w:t>она, но и для всей страны.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Направления и темпы развития производительных сил Дальнего Востока опр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деляются:</w:t>
      </w:r>
    </w:p>
    <w:p w:rsidR="00000000" w:rsidRDefault="005B4681" w:rsidP="00E23D59">
      <w:pPr>
        <w:widowControl w:val="0"/>
        <w:numPr>
          <w:ilvl w:val="0"/>
          <w:numId w:val="2"/>
        </w:numPr>
        <w:ind w:left="0"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потребностью других районов страны в товарах, прои</w:t>
      </w:r>
      <w:r>
        <w:rPr>
          <w:rFonts w:ascii="Arial" w:hAnsi="Arial"/>
          <w:sz w:val="32"/>
        </w:rPr>
        <w:t>з</w:t>
      </w:r>
      <w:r>
        <w:rPr>
          <w:rFonts w:ascii="Arial" w:hAnsi="Arial"/>
          <w:sz w:val="32"/>
        </w:rPr>
        <w:t>водство которых на Дальнем Востоке является уникальным или отличается более высок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ми технико-экономическими показат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лями.</w:t>
      </w:r>
    </w:p>
    <w:p w:rsidR="00000000" w:rsidRDefault="005B4681" w:rsidP="00E23D59">
      <w:pPr>
        <w:widowControl w:val="0"/>
        <w:numPr>
          <w:ilvl w:val="0"/>
          <w:numId w:val="2"/>
        </w:numPr>
        <w:ind w:left="0"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возможностью и эффективностью поставок дальнев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сточных товаров на внешний рынок.</w:t>
      </w:r>
    </w:p>
    <w:p w:rsidR="00000000" w:rsidRDefault="005B4681" w:rsidP="00E23D59">
      <w:pPr>
        <w:widowControl w:val="0"/>
        <w:numPr>
          <w:ilvl w:val="0"/>
          <w:numId w:val="2"/>
        </w:numPr>
        <w:ind w:left="0"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потребностью местного населения в малотранспорт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бельной и скоропорт</w:t>
      </w:r>
      <w:r>
        <w:rPr>
          <w:rFonts w:ascii="Arial" w:hAnsi="Arial"/>
          <w:sz w:val="32"/>
        </w:rPr>
        <w:t>я</w:t>
      </w:r>
      <w:r>
        <w:rPr>
          <w:rFonts w:ascii="Arial" w:hAnsi="Arial"/>
          <w:sz w:val="32"/>
        </w:rPr>
        <w:t>щейся продукции.</w:t>
      </w:r>
    </w:p>
    <w:p w:rsidR="00000000" w:rsidRDefault="005B4681" w:rsidP="00E23D59">
      <w:pPr>
        <w:widowControl w:val="0"/>
        <w:numPr>
          <w:ilvl w:val="0"/>
          <w:numId w:val="2"/>
        </w:numPr>
        <w:ind w:left="0"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потребностью хозяйства Дальнего Вос</w:t>
      </w:r>
      <w:r>
        <w:rPr>
          <w:rFonts w:ascii="Arial" w:hAnsi="Arial"/>
          <w:sz w:val="32"/>
        </w:rPr>
        <w:t>тока в продукции, производство к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торой на месте экономичнее, чем её завоз из других районов страны.</w:t>
      </w:r>
      <w:r>
        <w:rPr>
          <w:rStyle w:val="a6"/>
          <w:rFonts w:ascii="Arial" w:hAnsi="Arial"/>
          <w:sz w:val="32"/>
        </w:rPr>
        <w:footnoteReference w:id="3"/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Основой современной экономики Дальнего Востока являе</w:t>
      </w:r>
      <w:r>
        <w:rPr>
          <w:rFonts w:ascii="Arial" w:hAnsi="Arial"/>
          <w:sz w:val="32"/>
        </w:rPr>
        <w:t>т</w:t>
      </w:r>
      <w:r>
        <w:rPr>
          <w:rFonts w:ascii="Arial" w:hAnsi="Arial"/>
          <w:sz w:val="32"/>
        </w:rPr>
        <w:t>ся промышленность, выпускающая разнообразную продукцию. Сегодня здесь насчитывается несколько тысяч промышленных предприятий, оснащённых достаточно устаревшей техникой, но в последнее время в этом отношении наметился некоторый пр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гресс, и предприятия, о</w:t>
      </w:r>
      <w:r>
        <w:rPr>
          <w:rFonts w:ascii="Arial" w:hAnsi="Arial"/>
          <w:sz w:val="32"/>
        </w:rPr>
        <w:t>б</w:t>
      </w:r>
      <w:r>
        <w:rPr>
          <w:rFonts w:ascii="Arial" w:hAnsi="Arial"/>
          <w:sz w:val="32"/>
        </w:rPr>
        <w:t>ладающие достаточными средствами, что является довольно редким в наше время, закупают вполне современно</w:t>
      </w:r>
      <w:r>
        <w:rPr>
          <w:rFonts w:ascii="Arial" w:hAnsi="Arial"/>
          <w:sz w:val="32"/>
        </w:rPr>
        <w:t>е оборудование. На промышленных предприятиях работает приблизительно 1/3 всех трудящихся Дальнего Востока (1980 г.). В промышленн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сти производится продукции в нескол</w:t>
      </w:r>
      <w:r>
        <w:rPr>
          <w:rFonts w:ascii="Arial" w:hAnsi="Arial"/>
          <w:sz w:val="32"/>
        </w:rPr>
        <w:t>ь</w:t>
      </w:r>
      <w:r>
        <w:rPr>
          <w:rFonts w:ascii="Arial" w:hAnsi="Arial"/>
          <w:sz w:val="32"/>
        </w:rPr>
        <w:t>ко раз больше, чем во всех остальных отра</w:t>
      </w:r>
      <w:r>
        <w:rPr>
          <w:rFonts w:ascii="Arial" w:hAnsi="Arial"/>
          <w:sz w:val="32"/>
        </w:rPr>
        <w:t>с</w:t>
      </w:r>
      <w:r>
        <w:rPr>
          <w:rFonts w:ascii="Arial" w:hAnsi="Arial"/>
          <w:sz w:val="32"/>
        </w:rPr>
        <w:t>лях сферы матер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ального произво</w:t>
      </w:r>
      <w:r>
        <w:rPr>
          <w:rFonts w:ascii="Arial" w:hAnsi="Arial"/>
          <w:sz w:val="32"/>
        </w:rPr>
        <w:t>д</w:t>
      </w:r>
      <w:r>
        <w:rPr>
          <w:rFonts w:ascii="Arial" w:hAnsi="Arial"/>
          <w:sz w:val="32"/>
        </w:rPr>
        <w:t>ства.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Сельское хозяйство уступает ныне по своему значению не только промышленн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 xml:space="preserve">сти, но и транспорту. В сельском хозяйстве занято людей в 3 раза меньше, чем в промышленности, и почти в </w:t>
      </w:r>
      <w:r>
        <w:rPr>
          <w:rFonts w:ascii="Arial" w:hAnsi="Arial"/>
          <w:sz w:val="32"/>
        </w:rPr>
        <w:lastRenderedPageBreak/>
        <w:t>1.5 раза меньше, чем на транспорте. Темпы развития сельского хозяйства намного ниже, че</w:t>
      </w:r>
      <w:r>
        <w:rPr>
          <w:rFonts w:ascii="Arial" w:hAnsi="Arial"/>
          <w:sz w:val="32"/>
        </w:rPr>
        <w:t>м промышленности. И это не случа</w:t>
      </w:r>
      <w:r>
        <w:rPr>
          <w:rFonts w:ascii="Arial" w:hAnsi="Arial"/>
          <w:sz w:val="32"/>
        </w:rPr>
        <w:t>й</w:t>
      </w:r>
      <w:r>
        <w:rPr>
          <w:rFonts w:ascii="Arial" w:hAnsi="Arial"/>
          <w:sz w:val="32"/>
        </w:rPr>
        <w:t>но, так как затраты на произво</w:t>
      </w:r>
      <w:r>
        <w:rPr>
          <w:rFonts w:ascii="Arial" w:hAnsi="Arial"/>
          <w:sz w:val="32"/>
        </w:rPr>
        <w:t>д</w:t>
      </w:r>
      <w:r>
        <w:rPr>
          <w:rFonts w:ascii="Arial" w:hAnsi="Arial"/>
          <w:sz w:val="32"/>
        </w:rPr>
        <w:t>ство сельскохозяйственной пр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дукции на Дальнем Востоке из-за неблагоприятных природных условий ещё очень высоки. Поэтому оказывается более выго</w:t>
      </w:r>
      <w:r>
        <w:rPr>
          <w:rFonts w:ascii="Arial" w:hAnsi="Arial"/>
          <w:sz w:val="32"/>
        </w:rPr>
        <w:t>д</w:t>
      </w:r>
      <w:r>
        <w:rPr>
          <w:rFonts w:ascii="Arial" w:hAnsi="Arial"/>
          <w:sz w:val="32"/>
        </w:rPr>
        <w:t>ным завозить сюда н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которые продукты из других районов стр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ны.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Особую роль в экономике района играет транспорт. Он св</w:t>
      </w:r>
      <w:r>
        <w:rPr>
          <w:rFonts w:ascii="Arial" w:hAnsi="Arial"/>
          <w:sz w:val="32"/>
        </w:rPr>
        <w:t>я</w:t>
      </w:r>
      <w:r>
        <w:rPr>
          <w:rFonts w:ascii="Arial" w:hAnsi="Arial"/>
          <w:sz w:val="32"/>
        </w:rPr>
        <w:t>зывает в единый х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зяйственный комплекс города, посёлки и предприятия, удалённые друг от друга на большие расстояния, способствует освоению новых территорий. О значении тран</w:t>
      </w:r>
      <w:r>
        <w:rPr>
          <w:rFonts w:ascii="Arial" w:hAnsi="Arial"/>
          <w:sz w:val="32"/>
        </w:rPr>
        <w:t>с</w:t>
      </w:r>
      <w:r>
        <w:rPr>
          <w:rFonts w:ascii="Arial" w:hAnsi="Arial"/>
          <w:sz w:val="32"/>
        </w:rPr>
        <w:t>по</w:t>
      </w:r>
      <w:r>
        <w:rPr>
          <w:rFonts w:ascii="Arial" w:hAnsi="Arial"/>
          <w:sz w:val="32"/>
        </w:rPr>
        <w:t>р</w:t>
      </w:r>
      <w:r>
        <w:rPr>
          <w:rFonts w:ascii="Arial" w:hAnsi="Arial"/>
          <w:sz w:val="32"/>
        </w:rPr>
        <w:t>та в хозя</w:t>
      </w:r>
      <w:r>
        <w:rPr>
          <w:rFonts w:ascii="Arial" w:hAnsi="Arial"/>
          <w:sz w:val="32"/>
        </w:rPr>
        <w:t>йстве Дальнего Востока свидетельствует тот факт, что доля зан</w:t>
      </w:r>
      <w:r>
        <w:rPr>
          <w:rFonts w:ascii="Arial" w:hAnsi="Arial"/>
          <w:sz w:val="32"/>
        </w:rPr>
        <w:t>я</w:t>
      </w:r>
      <w:r>
        <w:rPr>
          <w:rFonts w:ascii="Arial" w:hAnsi="Arial"/>
          <w:sz w:val="32"/>
        </w:rPr>
        <w:t>тых в этой отрасли на Дальнем Востоке значительно больше, чем в среднем по стране.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Подытоживая все вышесказанное, можно с предположить, что, значение инд</w:t>
      </w:r>
      <w:r>
        <w:rPr>
          <w:rFonts w:ascii="Arial" w:hAnsi="Arial"/>
          <w:sz w:val="32"/>
        </w:rPr>
        <w:t>у</w:t>
      </w:r>
      <w:r>
        <w:rPr>
          <w:rFonts w:ascii="Arial" w:hAnsi="Arial"/>
          <w:sz w:val="32"/>
        </w:rPr>
        <w:t>стрии Дальнего Востока в экономике Росси</w:t>
      </w:r>
      <w:r>
        <w:rPr>
          <w:rFonts w:ascii="Arial" w:hAnsi="Arial"/>
          <w:sz w:val="32"/>
        </w:rPr>
        <w:t>й</w:t>
      </w:r>
      <w:r>
        <w:rPr>
          <w:rFonts w:ascii="Arial" w:hAnsi="Arial"/>
          <w:sz w:val="32"/>
        </w:rPr>
        <w:t>ской Федерации — в основном удовл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творение потребностей з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падной зоны России в некоторых видах сырья и полуфабр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катов. Это подтверждает также тот факт, что если в целом по Росси</w:t>
      </w:r>
      <w:r>
        <w:rPr>
          <w:rFonts w:ascii="Arial" w:hAnsi="Arial"/>
          <w:sz w:val="32"/>
        </w:rPr>
        <w:t>й</w:t>
      </w:r>
      <w:r>
        <w:rPr>
          <w:rFonts w:ascii="Arial" w:hAnsi="Arial"/>
          <w:sz w:val="32"/>
        </w:rPr>
        <w:t>ской Фед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рации валовая продукция обрабатывающей промы</w:t>
      </w:r>
      <w:r>
        <w:rPr>
          <w:rFonts w:ascii="Arial" w:hAnsi="Arial"/>
          <w:sz w:val="32"/>
        </w:rPr>
        <w:t>ш</w:t>
      </w:r>
      <w:r>
        <w:rPr>
          <w:rFonts w:ascii="Arial" w:hAnsi="Arial"/>
          <w:sz w:val="32"/>
        </w:rPr>
        <w:t>ленности в 9.3 раза пр</w:t>
      </w:r>
      <w:r>
        <w:rPr>
          <w:rFonts w:ascii="Arial" w:hAnsi="Arial"/>
          <w:sz w:val="32"/>
        </w:rPr>
        <w:t>евышает продукцию добывающей, то на Дальнем Востоке — лишь в 5.5 раза.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2.   </w:t>
      </w:r>
      <w:r>
        <w:rPr>
          <w:rFonts w:ascii="Arial" w:hAnsi="Arial"/>
          <w:b/>
          <w:sz w:val="36"/>
          <w:u w:val="single"/>
        </w:rPr>
        <w:t>Особенности и факторы размещения рыно</w:t>
      </w:r>
      <w:r>
        <w:rPr>
          <w:rFonts w:ascii="Arial" w:hAnsi="Arial"/>
          <w:b/>
          <w:sz w:val="36"/>
          <w:u w:val="single"/>
        </w:rPr>
        <w:t>ч</w:t>
      </w:r>
      <w:r>
        <w:rPr>
          <w:rFonts w:ascii="Arial" w:hAnsi="Arial"/>
          <w:b/>
          <w:sz w:val="36"/>
          <w:u w:val="single"/>
        </w:rPr>
        <w:t>ных отраслей х</w:t>
      </w:r>
      <w:r>
        <w:rPr>
          <w:rFonts w:ascii="Arial" w:hAnsi="Arial"/>
          <w:b/>
          <w:sz w:val="36"/>
          <w:u w:val="single"/>
        </w:rPr>
        <w:t>о</w:t>
      </w:r>
      <w:r>
        <w:rPr>
          <w:rFonts w:ascii="Arial" w:hAnsi="Arial"/>
          <w:b/>
          <w:sz w:val="36"/>
          <w:u w:val="single"/>
        </w:rPr>
        <w:t>зяйства:</w:t>
      </w:r>
    </w:p>
    <w:p w:rsidR="00000000" w:rsidRDefault="005B4681" w:rsidP="00E23D59">
      <w:pPr>
        <w:widowControl w:val="0"/>
        <w:numPr>
          <w:ilvl w:val="1"/>
          <w:numId w:val="3"/>
        </w:numPr>
        <w:ind w:left="0" w:firstLine="737"/>
        <w:jc w:val="both"/>
        <w:rPr>
          <w:rFonts w:ascii="Arial" w:hAnsi="Arial"/>
          <w:sz w:val="36"/>
        </w:rPr>
      </w:pPr>
      <w:r>
        <w:rPr>
          <w:rFonts w:ascii="Arial" w:hAnsi="Arial"/>
          <w:b/>
          <w:sz w:val="36"/>
          <w:u w:val="single"/>
        </w:rPr>
        <w:t>рыбное хозяйство.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Наибольшего расцвета рыбная промышленность Дальнего Востока достигла в 70-80 годы. В то время на его долю приход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лась почти 1/3 общесоюзного улова р</w:t>
      </w:r>
      <w:r>
        <w:rPr>
          <w:rFonts w:ascii="Arial" w:hAnsi="Arial"/>
          <w:sz w:val="32"/>
        </w:rPr>
        <w:t>ы</w:t>
      </w:r>
      <w:r>
        <w:rPr>
          <w:rFonts w:ascii="Arial" w:hAnsi="Arial"/>
          <w:sz w:val="32"/>
        </w:rPr>
        <w:t>бы, добычи морского зв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ря и морепродуктов.</w:t>
      </w:r>
      <w:r>
        <w:rPr>
          <w:rStyle w:val="a6"/>
          <w:rFonts w:ascii="Arial" w:hAnsi="Arial"/>
          <w:sz w:val="32"/>
        </w:rPr>
        <w:footnoteReference w:id="4"/>
      </w:r>
      <w:r>
        <w:rPr>
          <w:rFonts w:ascii="Arial" w:hAnsi="Arial"/>
          <w:sz w:val="32"/>
        </w:rPr>
        <w:t>В наше время ситуация нисколько не уху</w:t>
      </w:r>
      <w:r>
        <w:rPr>
          <w:rFonts w:ascii="Arial" w:hAnsi="Arial"/>
          <w:sz w:val="32"/>
        </w:rPr>
        <w:t>д</w:t>
      </w:r>
      <w:r>
        <w:rPr>
          <w:rFonts w:ascii="Arial" w:hAnsi="Arial"/>
          <w:sz w:val="32"/>
        </w:rPr>
        <w:t>шилась, сейчас дальневосточные моря дают около 60% добычи рыбы в Ро</w:t>
      </w:r>
      <w:r>
        <w:rPr>
          <w:rFonts w:ascii="Arial" w:hAnsi="Arial"/>
          <w:sz w:val="32"/>
        </w:rPr>
        <w:t>с</w:t>
      </w:r>
      <w:r>
        <w:rPr>
          <w:rFonts w:ascii="Arial" w:hAnsi="Arial"/>
          <w:sz w:val="32"/>
        </w:rPr>
        <w:t>сийской Федерации, и даже теперь, в наше сложное вр</w:t>
      </w:r>
      <w:r>
        <w:rPr>
          <w:rFonts w:ascii="Arial" w:hAnsi="Arial"/>
          <w:sz w:val="32"/>
        </w:rPr>
        <w:t>емя, рыбные консервы, ко</w:t>
      </w:r>
      <w:r>
        <w:rPr>
          <w:rFonts w:ascii="Arial" w:hAnsi="Arial"/>
          <w:sz w:val="32"/>
        </w:rPr>
        <w:t>н</w:t>
      </w:r>
      <w:r>
        <w:rPr>
          <w:rFonts w:ascii="Arial" w:hAnsi="Arial"/>
          <w:sz w:val="32"/>
        </w:rPr>
        <w:t>сервы из продуктов моря, свежем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роженая рыба, соленая сельдь и некоторые др</w:t>
      </w:r>
      <w:r>
        <w:rPr>
          <w:rFonts w:ascii="Arial" w:hAnsi="Arial"/>
          <w:sz w:val="32"/>
        </w:rPr>
        <w:t>у</w:t>
      </w:r>
      <w:r>
        <w:rPr>
          <w:rFonts w:ascii="Arial" w:hAnsi="Arial"/>
          <w:sz w:val="32"/>
        </w:rPr>
        <w:t>гие виды рыб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lastRenderedPageBreak/>
        <w:t>продукции поставляются отсюда во многие районы страны, а также на экспорт. Начиная с 70-х годов рыбаки перешли от па</w:t>
      </w:r>
      <w:r>
        <w:rPr>
          <w:rFonts w:ascii="Arial" w:hAnsi="Arial"/>
          <w:sz w:val="32"/>
        </w:rPr>
        <w:t>с</w:t>
      </w:r>
      <w:r>
        <w:rPr>
          <w:rFonts w:ascii="Arial" w:hAnsi="Arial"/>
          <w:sz w:val="32"/>
        </w:rPr>
        <w:t>сивного прибрежного лова к а</w:t>
      </w:r>
      <w:r>
        <w:rPr>
          <w:rFonts w:ascii="Arial" w:hAnsi="Arial"/>
          <w:sz w:val="32"/>
        </w:rPr>
        <w:t>к</w:t>
      </w:r>
      <w:r>
        <w:rPr>
          <w:rFonts w:ascii="Arial" w:hAnsi="Arial"/>
          <w:sz w:val="32"/>
        </w:rPr>
        <w:t>тивному лову в открытых морях и океанах. Районами активного лова стали Берингово и Охотское моря (рыба и морской зверь), Японское море (рыба), Тихий и И</w:t>
      </w:r>
      <w:r>
        <w:rPr>
          <w:rFonts w:ascii="Arial" w:hAnsi="Arial"/>
          <w:sz w:val="32"/>
        </w:rPr>
        <w:t>н</w:t>
      </w:r>
      <w:r>
        <w:rPr>
          <w:rFonts w:ascii="Arial" w:hAnsi="Arial"/>
          <w:sz w:val="32"/>
        </w:rPr>
        <w:t>дийский океаны, Антарктика. В водах, омывающих южную и з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падную части Камчатки и К</w:t>
      </w:r>
      <w:r>
        <w:rPr>
          <w:rFonts w:ascii="Arial" w:hAnsi="Arial"/>
          <w:sz w:val="32"/>
        </w:rPr>
        <w:t>у</w:t>
      </w:r>
      <w:r>
        <w:rPr>
          <w:rFonts w:ascii="Arial" w:hAnsi="Arial"/>
          <w:sz w:val="32"/>
        </w:rPr>
        <w:t>рильские острова</w:t>
      </w:r>
      <w:r>
        <w:rPr>
          <w:rFonts w:ascii="Arial" w:hAnsi="Arial"/>
          <w:sz w:val="32"/>
        </w:rPr>
        <w:t>, ведётся лов кр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бов. Создано крабоконсервное производство, пр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дукция которого имеет спрос на мировом рынке. В настоящее время основу ры</w:t>
      </w:r>
      <w:r>
        <w:rPr>
          <w:rFonts w:ascii="Arial" w:hAnsi="Arial"/>
          <w:sz w:val="32"/>
        </w:rPr>
        <w:t>б</w:t>
      </w:r>
      <w:r>
        <w:rPr>
          <w:rFonts w:ascii="Arial" w:hAnsi="Arial"/>
          <w:sz w:val="32"/>
        </w:rPr>
        <w:t>ной промышленности составляет активный лов в открытых м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рях, которым занят крупный рыболовный, рыбоперерабатыва</w:t>
      </w:r>
      <w:r>
        <w:rPr>
          <w:rFonts w:ascii="Arial" w:hAnsi="Arial"/>
          <w:sz w:val="32"/>
        </w:rPr>
        <w:t>ю</w:t>
      </w:r>
      <w:r>
        <w:rPr>
          <w:rFonts w:ascii="Arial" w:hAnsi="Arial"/>
          <w:sz w:val="32"/>
        </w:rPr>
        <w:t>щий и транспортно-рефрижераторный флот.</w:t>
      </w:r>
      <w:r>
        <w:rPr>
          <w:rStyle w:val="a6"/>
          <w:rFonts w:ascii="Arial" w:hAnsi="Arial"/>
          <w:sz w:val="32"/>
        </w:rPr>
        <w:footnoteReference w:id="5"/>
      </w:r>
      <w:r>
        <w:rPr>
          <w:rFonts w:ascii="Arial" w:hAnsi="Arial"/>
          <w:sz w:val="32"/>
        </w:rPr>
        <w:t xml:space="preserve"> Оке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ническое р</w:t>
      </w:r>
      <w:r>
        <w:rPr>
          <w:rFonts w:ascii="Arial" w:hAnsi="Arial"/>
          <w:sz w:val="32"/>
        </w:rPr>
        <w:t>ы</w:t>
      </w:r>
      <w:r>
        <w:rPr>
          <w:rFonts w:ascii="Arial" w:hAnsi="Arial"/>
          <w:sz w:val="32"/>
        </w:rPr>
        <w:t>боловство значительно расширило ассортимент рыбопродукции: морской окунь, хек, мерлуза, палтус, сайра, тунец, угольная рыба и такие достаточно н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вые виды морепродуктов, как креветки, кальмары, гребе</w:t>
      </w:r>
      <w:r>
        <w:rPr>
          <w:rFonts w:ascii="Arial" w:hAnsi="Arial"/>
          <w:sz w:val="32"/>
        </w:rPr>
        <w:t>ш</w:t>
      </w:r>
      <w:r>
        <w:rPr>
          <w:rFonts w:ascii="Arial" w:hAnsi="Arial"/>
          <w:sz w:val="32"/>
        </w:rPr>
        <w:t>ки, миди</w:t>
      </w:r>
      <w:r>
        <w:rPr>
          <w:rFonts w:ascii="Arial" w:hAnsi="Arial"/>
          <w:sz w:val="32"/>
        </w:rPr>
        <w:t>и.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Наиболее важный фактор ориентации рыбной промышле</w:t>
      </w:r>
      <w:r>
        <w:rPr>
          <w:rFonts w:ascii="Arial" w:hAnsi="Arial"/>
          <w:sz w:val="32"/>
        </w:rPr>
        <w:t>н</w:t>
      </w:r>
      <w:r>
        <w:rPr>
          <w:rFonts w:ascii="Arial" w:hAnsi="Arial"/>
          <w:sz w:val="32"/>
        </w:rPr>
        <w:t>ности — сырьевые р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сурсы, то есть вся отрасль в целом орие</w:t>
      </w:r>
      <w:r>
        <w:rPr>
          <w:rFonts w:ascii="Arial" w:hAnsi="Arial"/>
          <w:sz w:val="32"/>
        </w:rPr>
        <w:t>н</w:t>
      </w:r>
      <w:r>
        <w:rPr>
          <w:rFonts w:ascii="Arial" w:hAnsi="Arial"/>
          <w:sz w:val="32"/>
        </w:rPr>
        <w:t>тируется на побережье (это относится к береговому хозяйству).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Рыбная промышленность Дальнего Востока в доперестр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ечные времена давала более 700 видов продукции, в том числе всемирно известные икру, балыки, краб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вые консервы. Всё это было достигнуто благодаря тому, что рыбная промышленность получила новый промысловый и транспортный флот. В то время Дальний Восток ра</w:t>
      </w:r>
      <w:r>
        <w:rPr>
          <w:rFonts w:ascii="Arial" w:hAnsi="Arial"/>
          <w:sz w:val="32"/>
        </w:rPr>
        <w:t>с</w:t>
      </w:r>
      <w:r>
        <w:rPr>
          <w:rFonts w:ascii="Arial" w:hAnsi="Arial"/>
          <w:sz w:val="32"/>
        </w:rPr>
        <w:t>полагал крупнейшей в СССР флоти</w:t>
      </w:r>
      <w:r>
        <w:rPr>
          <w:rFonts w:ascii="Arial" w:hAnsi="Arial"/>
          <w:sz w:val="32"/>
        </w:rPr>
        <w:t>лией больших морозильных рыболовных траул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ров (БМРТ). В насто</w:t>
      </w:r>
      <w:r>
        <w:rPr>
          <w:rFonts w:ascii="Arial" w:hAnsi="Arial"/>
          <w:sz w:val="32"/>
        </w:rPr>
        <w:t>я</w:t>
      </w:r>
      <w:r>
        <w:rPr>
          <w:rFonts w:ascii="Arial" w:hAnsi="Arial"/>
          <w:sz w:val="32"/>
        </w:rPr>
        <w:t>щее время большинство этих судов морально и физически у</w:t>
      </w:r>
      <w:r>
        <w:rPr>
          <w:rFonts w:ascii="Arial" w:hAnsi="Arial"/>
          <w:sz w:val="32"/>
        </w:rPr>
        <w:t>с</w:t>
      </w:r>
      <w:r>
        <w:rPr>
          <w:rFonts w:ascii="Arial" w:hAnsi="Arial"/>
          <w:sz w:val="32"/>
        </w:rPr>
        <w:t>т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рели, а поступления новых судов чрезвычайно редки. Но несмо</w:t>
      </w:r>
      <w:r>
        <w:rPr>
          <w:rFonts w:ascii="Arial" w:hAnsi="Arial"/>
          <w:sz w:val="32"/>
        </w:rPr>
        <w:t>т</w:t>
      </w:r>
      <w:r>
        <w:rPr>
          <w:rFonts w:ascii="Arial" w:hAnsi="Arial"/>
          <w:sz w:val="32"/>
        </w:rPr>
        <w:t>ря на это продолж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ет функционировать достаточно мощное б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реговое хозяйство рыбной промышленности — базы флота, ры</w:t>
      </w:r>
      <w:r>
        <w:rPr>
          <w:rFonts w:ascii="Arial" w:hAnsi="Arial"/>
          <w:sz w:val="32"/>
        </w:rPr>
        <w:t>б</w:t>
      </w:r>
      <w:r>
        <w:rPr>
          <w:rFonts w:ascii="Arial" w:hAnsi="Arial"/>
          <w:sz w:val="32"/>
        </w:rPr>
        <w:t>ные порты, судоремонтные заводы, рыбоперерабатывающие предприятия, холодильники.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Долгое время рост рыбной промышленности сдерживался тем, что её берег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вая база не справлялась с переработкой всей доставляемой промыслов</w:t>
      </w:r>
      <w:r>
        <w:rPr>
          <w:rFonts w:ascii="Arial" w:hAnsi="Arial"/>
          <w:sz w:val="32"/>
        </w:rPr>
        <w:t>ым флотом р</w:t>
      </w:r>
      <w:r>
        <w:rPr>
          <w:rFonts w:ascii="Arial" w:hAnsi="Arial"/>
          <w:sz w:val="32"/>
        </w:rPr>
        <w:t>ы</w:t>
      </w:r>
      <w:r>
        <w:rPr>
          <w:rFonts w:ascii="Arial" w:hAnsi="Arial"/>
          <w:sz w:val="32"/>
        </w:rPr>
        <w:t>бы. С переходом к а</w:t>
      </w:r>
      <w:r>
        <w:rPr>
          <w:rFonts w:ascii="Arial" w:hAnsi="Arial"/>
          <w:sz w:val="32"/>
        </w:rPr>
        <w:t>к</w:t>
      </w:r>
      <w:r>
        <w:rPr>
          <w:rFonts w:ascii="Arial" w:hAnsi="Arial"/>
          <w:sz w:val="32"/>
        </w:rPr>
        <w:t>тивному морскому лову, когда суда уходят на промысел на дл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тельный срок, обработка уловов ведётся в основном непосредс</w:t>
      </w:r>
      <w:r>
        <w:rPr>
          <w:rFonts w:ascii="Arial" w:hAnsi="Arial"/>
          <w:sz w:val="32"/>
        </w:rPr>
        <w:t>т</w:t>
      </w:r>
      <w:r>
        <w:rPr>
          <w:rFonts w:ascii="Arial" w:hAnsi="Arial"/>
          <w:sz w:val="32"/>
        </w:rPr>
        <w:t>венно в море на крупных сельдевых плавбазах с искусственным охлаждением трюмов, плавучих крабоко</w:t>
      </w:r>
      <w:r>
        <w:rPr>
          <w:rFonts w:ascii="Arial" w:hAnsi="Arial"/>
          <w:sz w:val="32"/>
        </w:rPr>
        <w:t>н</w:t>
      </w:r>
      <w:r>
        <w:rPr>
          <w:rFonts w:ascii="Arial" w:hAnsi="Arial"/>
          <w:sz w:val="32"/>
        </w:rPr>
        <w:t>сервных заводах и ре</w:t>
      </w:r>
      <w:r>
        <w:rPr>
          <w:rFonts w:ascii="Arial" w:hAnsi="Arial"/>
          <w:sz w:val="32"/>
        </w:rPr>
        <w:t>ф</w:t>
      </w:r>
      <w:r>
        <w:rPr>
          <w:rFonts w:ascii="Arial" w:hAnsi="Arial"/>
          <w:sz w:val="32"/>
        </w:rPr>
        <w:lastRenderedPageBreak/>
        <w:t>рижераторах. Увеличение ёмкостей холодильников позволило выпускать значительно больше свежемороженой продукции. Е</w:t>
      </w:r>
      <w:r>
        <w:rPr>
          <w:rFonts w:ascii="Arial" w:hAnsi="Arial"/>
          <w:sz w:val="32"/>
        </w:rPr>
        <w:t>с</w:t>
      </w:r>
      <w:r>
        <w:rPr>
          <w:rFonts w:ascii="Arial" w:hAnsi="Arial"/>
          <w:sz w:val="32"/>
        </w:rPr>
        <w:t>ли в 1958 г. мор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женая продукция составляла менее 1/3 от всей продукции рыбопереработки, то в 1968 г. — уже почти 2/3.</w:t>
      </w:r>
      <w:r>
        <w:rPr>
          <w:rStyle w:val="a6"/>
          <w:rFonts w:ascii="Arial" w:hAnsi="Arial"/>
          <w:sz w:val="32"/>
        </w:rPr>
        <w:footnoteReference w:id="6"/>
      </w:r>
      <w:r>
        <w:rPr>
          <w:rFonts w:ascii="Arial" w:hAnsi="Arial"/>
          <w:sz w:val="32"/>
        </w:rPr>
        <w:t xml:space="preserve"> В 80-е го</w:t>
      </w:r>
      <w:r>
        <w:rPr>
          <w:rFonts w:ascii="Arial" w:hAnsi="Arial"/>
          <w:sz w:val="32"/>
        </w:rPr>
        <w:t>ды была усовершенствована техника и техн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логия обработки рыбы на рыбозаводах, на приёмке и обработке рыбы-сырца, уборке и отгрузке рыбной продукции внедрена комплексная м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ханизация. Долго очень тр</w:t>
      </w:r>
      <w:r>
        <w:rPr>
          <w:rFonts w:ascii="Arial" w:hAnsi="Arial"/>
          <w:sz w:val="32"/>
        </w:rPr>
        <w:t>у</w:t>
      </w:r>
      <w:r>
        <w:rPr>
          <w:rFonts w:ascii="Arial" w:hAnsi="Arial"/>
          <w:sz w:val="32"/>
        </w:rPr>
        <w:t>доёмким оставался засол кеты и го</w:t>
      </w:r>
      <w:r>
        <w:rPr>
          <w:rFonts w:ascii="Arial" w:hAnsi="Arial"/>
          <w:sz w:val="32"/>
        </w:rPr>
        <w:t>р</w:t>
      </w:r>
      <w:r>
        <w:rPr>
          <w:rFonts w:ascii="Arial" w:hAnsi="Arial"/>
          <w:sz w:val="32"/>
        </w:rPr>
        <w:t>буши: необходимо было производить вручную до 10 различных операций. Сейчас лососевые солятся в охлаждённых циркул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ру</w:t>
      </w:r>
      <w:r>
        <w:rPr>
          <w:rFonts w:ascii="Arial" w:hAnsi="Arial"/>
          <w:sz w:val="32"/>
        </w:rPr>
        <w:t>ю</w:t>
      </w:r>
      <w:r>
        <w:rPr>
          <w:rFonts w:ascii="Arial" w:hAnsi="Arial"/>
          <w:sz w:val="32"/>
        </w:rPr>
        <w:t>щих рассолах, и экономия на посоле каждой 1000 центнеров кеты составляет более 1,5 тысячи рублей (1975 год).</w:t>
      </w:r>
    </w:p>
    <w:p w:rsidR="00000000" w:rsidRDefault="005B4681">
      <w:pPr>
        <w:widowControl w:val="0"/>
        <w:tabs>
          <w:tab w:val="left" w:pos="4320"/>
          <w:tab w:val="left" w:pos="6660"/>
        </w:tabs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Около половины всей рыбной продукции Дальнего Востока </w:t>
      </w:r>
      <w:r>
        <w:rPr>
          <w:rFonts w:ascii="Arial" w:hAnsi="Arial"/>
          <w:sz w:val="32"/>
        </w:rPr>
        <w:t>приходится на долю Приморского края. Особое место в его ры</w:t>
      </w:r>
      <w:r>
        <w:rPr>
          <w:rFonts w:ascii="Arial" w:hAnsi="Arial"/>
          <w:sz w:val="32"/>
        </w:rPr>
        <w:t>б</w:t>
      </w:r>
      <w:r>
        <w:rPr>
          <w:rFonts w:ascii="Arial" w:hAnsi="Arial"/>
          <w:sz w:val="32"/>
        </w:rPr>
        <w:t>ной промышленности занимает крабоконсервное производство и китобойный промысел, который , кстати, сейчас почти полностью пр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кращён согласно мораторию о сохранении популяции китов, который не так давно был подписан Российской Федерацией. Другими крупными рыбопромысловыми районами на Дальнем Востоке являются Камчатка и Сахалин (они дают 2/5 общего ул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ва пр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близительно поровну). На Сахалине, например, рыбная промышленность даёт более 1/3 всей валовой п</w:t>
      </w:r>
      <w:r>
        <w:rPr>
          <w:rFonts w:ascii="Arial" w:hAnsi="Arial"/>
          <w:sz w:val="32"/>
        </w:rPr>
        <w:t>ромышленной продукции области. Так, в 1985 году за один день Сах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лин давал стране 13-15 тысяч центнеров рыбы и примерно 250 тысяч банок ко</w:t>
      </w:r>
      <w:r>
        <w:rPr>
          <w:rFonts w:ascii="Arial" w:hAnsi="Arial"/>
          <w:sz w:val="32"/>
        </w:rPr>
        <w:t>н</w:t>
      </w:r>
      <w:r>
        <w:rPr>
          <w:rFonts w:ascii="Arial" w:hAnsi="Arial"/>
          <w:sz w:val="32"/>
        </w:rPr>
        <w:t>сервов (в пересчёте на условные)</w:t>
      </w:r>
      <w:r>
        <w:rPr>
          <w:rStyle w:val="a6"/>
          <w:rFonts w:ascii="Arial" w:hAnsi="Arial"/>
          <w:sz w:val="32"/>
        </w:rPr>
        <w:footnoteReference w:id="7"/>
      </w:r>
      <w:r>
        <w:rPr>
          <w:rFonts w:ascii="Arial" w:hAnsi="Arial"/>
          <w:sz w:val="32"/>
        </w:rPr>
        <w:t>. Рыбная промышленность Хабаровского края представлена 6 рыбокомбинатами и 10 рыб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заводами, кроме того, промысел ведут около 50 рыболовецких колхозов. Выросло значение рыболовства в Магаданской обла</w:t>
      </w:r>
      <w:r>
        <w:rPr>
          <w:rFonts w:ascii="Arial" w:hAnsi="Arial"/>
          <w:sz w:val="32"/>
        </w:rPr>
        <w:t>с</w:t>
      </w:r>
      <w:r>
        <w:rPr>
          <w:rFonts w:ascii="Arial" w:hAnsi="Arial"/>
          <w:sz w:val="32"/>
        </w:rPr>
        <w:t>ти. Из рыбопромышленных баз можно выделить базы Владив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стокско-Находкинского и П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тропавловск-Камчатского комплексов, которым принадлежит осно</w:t>
      </w:r>
      <w:r>
        <w:rPr>
          <w:rFonts w:ascii="Arial" w:hAnsi="Arial"/>
          <w:sz w:val="32"/>
        </w:rPr>
        <w:t>вная роль в уловах и переработке р</w:t>
      </w:r>
      <w:r>
        <w:rPr>
          <w:rFonts w:ascii="Arial" w:hAnsi="Arial"/>
          <w:sz w:val="32"/>
        </w:rPr>
        <w:t>ы</w:t>
      </w:r>
      <w:r>
        <w:rPr>
          <w:rFonts w:ascii="Arial" w:hAnsi="Arial"/>
          <w:sz w:val="32"/>
        </w:rPr>
        <w:t>бы. Особую роль в рыбном хозяйстве Дальнего Востока играет река Амур, в его водах встречаются такие ценные породы рыб, как калуга, сиг, толст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лоб, амур и др.</w:t>
      </w:r>
    </w:p>
    <w:p w:rsidR="00000000" w:rsidRDefault="005B4681">
      <w:pPr>
        <w:widowControl w:val="0"/>
        <w:tabs>
          <w:tab w:val="left" w:pos="4320"/>
          <w:tab w:val="left" w:pos="6660"/>
        </w:tabs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В рыбной промышленности основная задача — ликвидир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вать диспропорцию в развитии флота и его береговой базы. В перспективе расширение океанического рыболовства будет с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провождаться увеличением прибрежного лова. Большое зн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ч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lastRenderedPageBreak/>
        <w:t>ние придаётся мероприятиям по охране и разведению лососевых рыб. Одним из пе</w:t>
      </w:r>
      <w:r>
        <w:rPr>
          <w:rFonts w:ascii="Arial" w:hAnsi="Arial"/>
          <w:sz w:val="32"/>
        </w:rPr>
        <w:t>р</w:t>
      </w:r>
      <w:r>
        <w:rPr>
          <w:rFonts w:ascii="Arial" w:hAnsi="Arial"/>
          <w:sz w:val="32"/>
        </w:rPr>
        <w:t>спективных направл</w:t>
      </w:r>
      <w:r>
        <w:rPr>
          <w:rFonts w:ascii="Arial" w:hAnsi="Arial"/>
          <w:sz w:val="32"/>
        </w:rPr>
        <w:t>ений является товарное разведение морского гребешка и других моллюсков, а также в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дорослей. Рост вылова рыбы будет сопровождаться перер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бо</w:t>
      </w:r>
      <w:r>
        <w:rPr>
          <w:rFonts w:ascii="Arial" w:hAnsi="Arial"/>
          <w:sz w:val="32"/>
        </w:rPr>
        <w:t>т</w:t>
      </w:r>
      <w:r>
        <w:rPr>
          <w:rFonts w:ascii="Arial" w:hAnsi="Arial"/>
          <w:sz w:val="32"/>
        </w:rPr>
        <w:t>кой по новой технологии низкокачественного рыбного сырья в продукты повышенной пищевой це</w:t>
      </w:r>
      <w:r>
        <w:rPr>
          <w:rFonts w:ascii="Arial" w:hAnsi="Arial"/>
          <w:sz w:val="32"/>
        </w:rPr>
        <w:t>н</w:t>
      </w:r>
      <w:r>
        <w:rPr>
          <w:rFonts w:ascii="Arial" w:hAnsi="Arial"/>
          <w:sz w:val="32"/>
        </w:rPr>
        <w:t>ности.</w:t>
      </w:r>
    </w:p>
    <w:p w:rsidR="00000000" w:rsidRDefault="005B4681">
      <w:pPr>
        <w:widowControl w:val="0"/>
        <w:tabs>
          <w:tab w:val="left" w:pos="4320"/>
          <w:tab w:val="left" w:pos="6660"/>
        </w:tabs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tabs>
          <w:tab w:val="left" w:pos="4320"/>
          <w:tab w:val="left" w:pos="6660"/>
        </w:tabs>
        <w:ind w:firstLine="737"/>
        <w:jc w:val="both"/>
        <w:rPr>
          <w:rFonts w:ascii="Arial" w:hAnsi="Arial"/>
          <w:b/>
          <w:sz w:val="36"/>
          <w:u w:val="single"/>
        </w:rPr>
      </w:pPr>
      <w:r>
        <w:rPr>
          <w:rFonts w:ascii="Arial" w:hAnsi="Arial"/>
          <w:sz w:val="36"/>
        </w:rPr>
        <w:t xml:space="preserve">      b)   </w:t>
      </w:r>
      <w:r>
        <w:rPr>
          <w:rFonts w:ascii="Arial" w:hAnsi="Arial"/>
          <w:b/>
          <w:sz w:val="36"/>
          <w:u w:val="single"/>
        </w:rPr>
        <w:t>горно-рудная промышленность.</w:t>
      </w:r>
    </w:p>
    <w:p w:rsidR="00000000" w:rsidRDefault="005B4681">
      <w:pPr>
        <w:widowControl w:val="0"/>
        <w:tabs>
          <w:tab w:val="left" w:pos="4320"/>
          <w:tab w:val="left" w:pos="6660"/>
        </w:tabs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tabs>
          <w:tab w:val="left" w:pos="4320"/>
          <w:tab w:val="left" w:pos="6660"/>
        </w:tabs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Горно-рудная промышленность района представляет собой добычу золота, а</w:t>
      </w:r>
      <w:r>
        <w:rPr>
          <w:rFonts w:ascii="Arial" w:hAnsi="Arial"/>
          <w:sz w:val="32"/>
        </w:rPr>
        <w:t>л</w:t>
      </w:r>
      <w:r>
        <w:rPr>
          <w:rFonts w:ascii="Arial" w:hAnsi="Arial"/>
          <w:sz w:val="32"/>
        </w:rPr>
        <w:t>мазов, оловосодержащих, вольфрамовых, свинцово-цинковых и других руд, произво</w:t>
      </w:r>
      <w:r>
        <w:rPr>
          <w:rFonts w:ascii="Arial" w:hAnsi="Arial"/>
          <w:sz w:val="32"/>
        </w:rPr>
        <w:t>д</w:t>
      </w:r>
      <w:r>
        <w:rPr>
          <w:rFonts w:ascii="Arial" w:hAnsi="Arial"/>
          <w:sz w:val="32"/>
        </w:rPr>
        <w:t>ство цветных мета</w:t>
      </w:r>
      <w:r>
        <w:rPr>
          <w:rFonts w:ascii="Arial" w:hAnsi="Arial"/>
          <w:sz w:val="32"/>
        </w:rPr>
        <w:t>л</w:t>
      </w:r>
      <w:r>
        <w:rPr>
          <w:rFonts w:ascii="Arial" w:hAnsi="Arial"/>
          <w:sz w:val="32"/>
        </w:rPr>
        <w:t>лов, а также передельную чёрную металлу</w:t>
      </w:r>
      <w:r>
        <w:rPr>
          <w:rFonts w:ascii="Arial" w:hAnsi="Arial"/>
          <w:sz w:val="32"/>
        </w:rPr>
        <w:t>р</w:t>
      </w:r>
      <w:r>
        <w:rPr>
          <w:rFonts w:ascii="Arial" w:hAnsi="Arial"/>
          <w:sz w:val="32"/>
        </w:rPr>
        <w:t>гию.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Очевидно, что горно-</w:t>
      </w:r>
      <w:r>
        <w:rPr>
          <w:rFonts w:ascii="Arial" w:hAnsi="Arial"/>
          <w:sz w:val="32"/>
        </w:rPr>
        <w:t>рудная промышленность ориентируе</w:t>
      </w:r>
      <w:r>
        <w:rPr>
          <w:rFonts w:ascii="Arial" w:hAnsi="Arial"/>
          <w:sz w:val="32"/>
        </w:rPr>
        <w:t>т</w:t>
      </w:r>
      <w:r>
        <w:rPr>
          <w:rFonts w:ascii="Arial" w:hAnsi="Arial"/>
          <w:sz w:val="32"/>
        </w:rPr>
        <w:t>ся на запасы сырья, следовательно центры горно-рудной пр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мышленности находятся вблизи богатых м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 xml:space="preserve">сторождений сырья. Также большое значение имеют 2 следующих фактора: фактор природных условий и экологический фактор. 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Быстро росла на Дальнем Востоке добыча цветных мета</w:t>
      </w:r>
      <w:r>
        <w:rPr>
          <w:rFonts w:ascii="Arial" w:hAnsi="Arial"/>
          <w:sz w:val="32"/>
        </w:rPr>
        <w:t>л</w:t>
      </w:r>
      <w:r>
        <w:rPr>
          <w:rFonts w:ascii="Arial" w:hAnsi="Arial"/>
          <w:sz w:val="32"/>
        </w:rPr>
        <w:t>лов, да и сейчас она испытывает не такой значительный спад, как в других отраслях производства. На Дальнем Востоке доб</w:t>
      </w:r>
      <w:r>
        <w:rPr>
          <w:rFonts w:ascii="Arial" w:hAnsi="Arial"/>
          <w:sz w:val="32"/>
        </w:rPr>
        <w:t>ы</w:t>
      </w:r>
      <w:r>
        <w:rPr>
          <w:rFonts w:ascii="Arial" w:hAnsi="Arial"/>
          <w:sz w:val="32"/>
        </w:rPr>
        <w:t xml:space="preserve">вается основная часть олова страны, значительна доля района в общероссийской добыче золота, </w:t>
      </w:r>
      <w:r>
        <w:rPr>
          <w:rFonts w:ascii="Arial" w:hAnsi="Arial"/>
          <w:sz w:val="32"/>
        </w:rPr>
        <w:t>серебра, вольфрама, свинца, цинка, ртути, флю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рита, висмута и др</w:t>
      </w:r>
      <w:r>
        <w:rPr>
          <w:rFonts w:ascii="Arial" w:hAnsi="Arial"/>
          <w:sz w:val="32"/>
        </w:rPr>
        <w:t>у</w:t>
      </w:r>
      <w:r>
        <w:rPr>
          <w:rFonts w:ascii="Arial" w:hAnsi="Arial"/>
          <w:sz w:val="32"/>
        </w:rPr>
        <w:t>гих ценнейших полезных ископаемых.</w:t>
      </w:r>
      <w:r>
        <w:rPr>
          <w:rStyle w:val="a6"/>
          <w:rFonts w:ascii="Arial" w:hAnsi="Arial"/>
          <w:sz w:val="32"/>
        </w:rPr>
        <w:footnoteReference w:id="8"/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”Королевой Дальнего Востока” продолжает оставаться зол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тодобывающая промышленность, которая относится к старейшим отраслям народного хозяйства края. Предприятия этой отрасли размещены по всей территории Дальнего Востока. Она давно в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дётся в бассейнах рек Зеи, Селемджи, Буреи, Амгуни, в горах Алданского нагорья, Хингана и Сихотэ-Алиня. Сейчас же район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 xml:space="preserve">ми золотодобычи стали новые районы — Колымо-Индигирский и </w:t>
      </w:r>
      <w:r>
        <w:rPr>
          <w:rFonts w:ascii="Arial" w:hAnsi="Arial"/>
          <w:sz w:val="32"/>
        </w:rPr>
        <w:t>Чукотский; в первом добыча золота была начата в 30-е годы, во втором — в 60-е. Магаданская область и Республика Саха дают 2/3 всего золота в России. Наиболее старый район добычи зол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та — Амурская о</w:t>
      </w:r>
      <w:r>
        <w:rPr>
          <w:rFonts w:ascii="Arial" w:hAnsi="Arial"/>
          <w:sz w:val="32"/>
        </w:rPr>
        <w:t>б</w:t>
      </w:r>
      <w:r>
        <w:rPr>
          <w:rFonts w:ascii="Arial" w:hAnsi="Arial"/>
          <w:sz w:val="32"/>
        </w:rPr>
        <w:t>ласть. Именно она в своё время создала мир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вую славу Дальнему Востоку как кру</w:t>
      </w:r>
      <w:r>
        <w:rPr>
          <w:rFonts w:ascii="Arial" w:hAnsi="Arial"/>
          <w:sz w:val="32"/>
        </w:rPr>
        <w:t>п</w:t>
      </w:r>
      <w:r>
        <w:rPr>
          <w:rFonts w:ascii="Arial" w:hAnsi="Arial"/>
          <w:sz w:val="32"/>
        </w:rPr>
        <w:t xml:space="preserve">нейшему золотоносному </w:t>
      </w:r>
      <w:r>
        <w:rPr>
          <w:rFonts w:ascii="Arial" w:hAnsi="Arial"/>
          <w:sz w:val="32"/>
        </w:rPr>
        <w:lastRenderedPageBreak/>
        <w:t>району. И сегодня Амурская область даёт стране много золота. Основной способ добычи золота тут наиболее дешёвый, дра</w:t>
      </w:r>
      <w:r>
        <w:rPr>
          <w:rFonts w:ascii="Arial" w:hAnsi="Arial"/>
          <w:sz w:val="32"/>
        </w:rPr>
        <w:t>ж</w:t>
      </w:r>
      <w:r>
        <w:rPr>
          <w:rFonts w:ascii="Arial" w:hAnsi="Arial"/>
          <w:sz w:val="32"/>
        </w:rPr>
        <w:t>ный. Колымо-Индигирский горнопромышленный район связан а</w:t>
      </w:r>
      <w:r>
        <w:rPr>
          <w:rFonts w:ascii="Arial" w:hAnsi="Arial"/>
          <w:sz w:val="32"/>
        </w:rPr>
        <w:t>в</w:t>
      </w:r>
      <w:r>
        <w:rPr>
          <w:rFonts w:ascii="Arial" w:hAnsi="Arial"/>
          <w:sz w:val="32"/>
        </w:rPr>
        <w:t>тострадой с Магаданом и Якутском, а морс</w:t>
      </w:r>
      <w:r>
        <w:rPr>
          <w:rFonts w:ascii="Arial" w:hAnsi="Arial"/>
          <w:sz w:val="32"/>
        </w:rPr>
        <w:t>кими п</w:t>
      </w:r>
      <w:r>
        <w:rPr>
          <w:rFonts w:ascii="Arial" w:hAnsi="Arial"/>
          <w:sz w:val="32"/>
        </w:rPr>
        <w:t>у</w:t>
      </w:r>
      <w:r>
        <w:rPr>
          <w:rFonts w:ascii="Arial" w:hAnsi="Arial"/>
          <w:sz w:val="32"/>
        </w:rPr>
        <w:t>тями — с югом дальневосточного района. Размещение золотодобычи носит оч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говый характер. Границы очагов определяются ареалами распр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странения рудных обр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зований и россыпного золота разрабат</w:t>
      </w:r>
      <w:r>
        <w:rPr>
          <w:rFonts w:ascii="Arial" w:hAnsi="Arial"/>
          <w:sz w:val="32"/>
        </w:rPr>
        <w:t>ы</w:t>
      </w:r>
      <w:r>
        <w:rPr>
          <w:rFonts w:ascii="Arial" w:hAnsi="Arial"/>
          <w:sz w:val="32"/>
        </w:rPr>
        <w:t>ваемых месторождений, созданием для опред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лённой группы приисков единых сфер обслуживания и инфраструктуры: эле</w:t>
      </w:r>
      <w:r>
        <w:rPr>
          <w:rFonts w:ascii="Arial" w:hAnsi="Arial"/>
          <w:sz w:val="32"/>
        </w:rPr>
        <w:t>к</w:t>
      </w:r>
      <w:r>
        <w:rPr>
          <w:rFonts w:ascii="Arial" w:hAnsi="Arial"/>
          <w:sz w:val="32"/>
        </w:rPr>
        <w:t>тр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станций, строительных, ремонтных, снабженческих и торговых баз, школ с инте</w:t>
      </w:r>
      <w:r>
        <w:rPr>
          <w:rFonts w:ascii="Arial" w:hAnsi="Arial"/>
          <w:sz w:val="32"/>
        </w:rPr>
        <w:t>р</w:t>
      </w:r>
      <w:r>
        <w:rPr>
          <w:rFonts w:ascii="Arial" w:hAnsi="Arial"/>
          <w:sz w:val="32"/>
        </w:rPr>
        <w:t>натами, лечебных учреждений и т.п. Такой оч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говый характер горнорудной промы</w:t>
      </w:r>
      <w:r>
        <w:rPr>
          <w:rFonts w:ascii="Arial" w:hAnsi="Arial"/>
          <w:sz w:val="32"/>
        </w:rPr>
        <w:t>ш</w:t>
      </w:r>
      <w:r>
        <w:rPr>
          <w:rFonts w:ascii="Arial" w:hAnsi="Arial"/>
          <w:sz w:val="32"/>
        </w:rPr>
        <w:t>ленности характерен, кст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ти, и для других северн</w:t>
      </w:r>
      <w:r>
        <w:rPr>
          <w:rFonts w:ascii="Arial" w:hAnsi="Arial"/>
          <w:sz w:val="32"/>
        </w:rPr>
        <w:t>ых районов Дальнего В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стока.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Добыча и обогащение оловосодержащих руд на Дальнем Востоке распр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странены также во многих местах. По добыче олова в число ведущих районов страны после войны выдвинулся Хабаровский край.</w:t>
      </w:r>
      <w:r>
        <w:rPr>
          <w:rStyle w:val="a6"/>
          <w:rFonts w:ascii="Arial" w:hAnsi="Arial"/>
          <w:sz w:val="32"/>
        </w:rPr>
        <w:footnoteReference w:id="9"/>
      </w:r>
      <w:r>
        <w:rPr>
          <w:rFonts w:ascii="Arial" w:hAnsi="Arial"/>
          <w:sz w:val="32"/>
        </w:rPr>
        <w:t xml:space="preserve"> Первенец оловодобыва-ющей промышле</w:t>
      </w:r>
      <w:r>
        <w:rPr>
          <w:rFonts w:ascii="Arial" w:hAnsi="Arial"/>
          <w:sz w:val="32"/>
        </w:rPr>
        <w:t>н</w:t>
      </w:r>
      <w:r>
        <w:rPr>
          <w:rFonts w:ascii="Arial" w:hAnsi="Arial"/>
          <w:sz w:val="32"/>
        </w:rPr>
        <w:t>н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сти здесь — комбинат “Хингалово”, который в1948 году дал пе</w:t>
      </w:r>
      <w:r>
        <w:rPr>
          <w:rFonts w:ascii="Arial" w:hAnsi="Arial"/>
          <w:sz w:val="32"/>
        </w:rPr>
        <w:t>р</w:t>
      </w:r>
      <w:r>
        <w:rPr>
          <w:rFonts w:ascii="Arial" w:hAnsi="Arial"/>
          <w:sz w:val="32"/>
        </w:rPr>
        <w:t>вый концентрат на своей обогатительной фабрике. В 60-х годах в Хабаровском крае вступил в строй оловянный горнообогатител</w:t>
      </w:r>
      <w:r>
        <w:rPr>
          <w:rFonts w:ascii="Arial" w:hAnsi="Arial"/>
          <w:sz w:val="32"/>
        </w:rPr>
        <w:t>ь</w:t>
      </w:r>
      <w:r>
        <w:rPr>
          <w:rFonts w:ascii="Arial" w:hAnsi="Arial"/>
          <w:sz w:val="32"/>
        </w:rPr>
        <w:t>ный комбинат ”Солнечный”. Сейчас на этом комб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нате работают два карьера и об</w:t>
      </w:r>
      <w:r>
        <w:rPr>
          <w:rFonts w:ascii="Arial" w:hAnsi="Arial"/>
          <w:sz w:val="32"/>
        </w:rPr>
        <w:t>огатительная фабрика. Кроме Чукотки, добыча и обогащение оловосодержащих руд ведутся в Верхне-Аянском районе Якутии, где на Депутатском комбинате добываются руды с самым высоким содержанием олова и п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тому дешевле, чем в других местах России. Оловосодержащие руды также добыв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ют на западе Еврейской автономной области и вблизи Комсомол</w:t>
      </w:r>
      <w:r>
        <w:rPr>
          <w:rFonts w:ascii="Arial" w:hAnsi="Arial"/>
          <w:sz w:val="32"/>
        </w:rPr>
        <w:t>ь</w:t>
      </w:r>
      <w:r>
        <w:rPr>
          <w:rFonts w:ascii="Arial" w:hAnsi="Arial"/>
          <w:sz w:val="32"/>
        </w:rPr>
        <w:t>ска. Но особо знач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тельные масштабы их добыча получила на юге Сихотэ-Алиня, в районе Дальнего</w:t>
      </w:r>
      <w:r>
        <w:rPr>
          <w:rFonts w:ascii="Arial" w:hAnsi="Arial"/>
          <w:sz w:val="32"/>
        </w:rPr>
        <w:t>р</w:t>
      </w:r>
      <w:r>
        <w:rPr>
          <w:rFonts w:ascii="Arial" w:hAnsi="Arial"/>
          <w:sz w:val="32"/>
        </w:rPr>
        <w:t>ска-Кавалерово. Здесь сложился крупный комплекс разнообразной горной промышле</w:t>
      </w:r>
      <w:r>
        <w:rPr>
          <w:rFonts w:ascii="Arial" w:hAnsi="Arial"/>
          <w:sz w:val="32"/>
        </w:rPr>
        <w:t>н</w:t>
      </w:r>
      <w:r>
        <w:rPr>
          <w:rFonts w:ascii="Arial" w:hAnsi="Arial"/>
          <w:sz w:val="32"/>
        </w:rPr>
        <w:t>ности</w:t>
      </w:r>
      <w:r>
        <w:rPr>
          <w:rFonts w:ascii="Arial" w:hAnsi="Arial"/>
          <w:sz w:val="32"/>
        </w:rPr>
        <w:t>. Ещё до революции была начата добыча золота и разр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ботка сви</w:t>
      </w:r>
      <w:r>
        <w:rPr>
          <w:rFonts w:ascii="Arial" w:hAnsi="Arial"/>
          <w:sz w:val="32"/>
        </w:rPr>
        <w:t>н</w:t>
      </w:r>
      <w:r>
        <w:rPr>
          <w:rFonts w:ascii="Arial" w:hAnsi="Arial"/>
          <w:sz w:val="32"/>
        </w:rPr>
        <w:t>цово-цинковых руд, а за советские годы построено н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сколько оловодобывающих и обогат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тельных предприятий. Район имеет развитую транспортную сеть, единые базы р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монта горной техники.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С вводом в действие рудника ”Пламенное” в Магаданской области на Дальнем Востоке появилась новая отрасль — добыча ртути. В 70-е годы были открыты н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вые месторождения ртути в Корякском нагорье. В 1959 году вошёл в строй горн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рудный ко</w:t>
      </w:r>
      <w:r>
        <w:rPr>
          <w:rFonts w:ascii="Arial" w:hAnsi="Arial"/>
          <w:sz w:val="32"/>
        </w:rPr>
        <w:t>м</w:t>
      </w:r>
      <w:r>
        <w:rPr>
          <w:rFonts w:ascii="Arial" w:hAnsi="Arial"/>
          <w:sz w:val="32"/>
        </w:rPr>
        <w:lastRenderedPageBreak/>
        <w:t>бинат ”Иультин” на Чукотке и этим б</w:t>
      </w:r>
      <w:r>
        <w:rPr>
          <w:rFonts w:ascii="Arial" w:hAnsi="Arial"/>
          <w:sz w:val="32"/>
        </w:rPr>
        <w:t>ыло положено начало вольфрамовой промышленности Дальнего Востока.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Эффективность цветной металлургии во многом зависит от того, насколько своевременно будет приводиться в соответствие техническое оснащение предпр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ятий с изменяющимся характ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ром сырьевой базы. Так, наметившееся в конце 70-х — начале 80-х годов снижение себестоимости добычи золота связано с созданием мощной горной техники по разработке месторождений с пониженным содержанием мета</w:t>
      </w:r>
      <w:r>
        <w:rPr>
          <w:rFonts w:ascii="Arial" w:hAnsi="Arial"/>
          <w:sz w:val="32"/>
        </w:rPr>
        <w:t>л</w:t>
      </w:r>
      <w:r>
        <w:rPr>
          <w:rFonts w:ascii="Arial" w:hAnsi="Arial"/>
          <w:sz w:val="32"/>
        </w:rPr>
        <w:t>ла, глубоко залегающих ро</w:t>
      </w:r>
      <w:r>
        <w:rPr>
          <w:rFonts w:ascii="Arial" w:hAnsi="Arial"/>
          <w:sz w:val="32"/>
        </w:rPr>
        <w:t>с</w:t>
      </w:r>
      <w:r>
        <w:rPr>
          <w:rFonts w:ascii="Arial" w:hAnsi="Arial"/>
          <w:sz w:val="32"/>
        </w:rPr>
        <w:t>сыпей в мерзлых грунтах при низких темп</w:t>
      </w:r>
      <w:r>
        <w:rPr>
          <w:rFonts w:ascii="Arial" w:hAnsi="Arial"/>
          <w:sz w:val="32"/>
        </w:rPr>
        <w:t>ературах. На открытых разработках россыпей основную роль будут играть увеличение мощн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стей землеройных машин, внедрение гидроэлеваторных приборов высокой производ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тельности, массовая конвейериз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ция и т.д. Подготовка к более широкому использов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нию рудной сырьевой базы требует изыскания лучших способов отработки коренных месторождений, создания оборудования для условий Дальнего Востока. Руды цве</w:t>
      </w:r>
      <w:r>
        <w:rPr>
          <w:rFonts w:ascii="Arial" w:hAnsi="Arial"/>
          <w:sz w:val="32"/>
        </w:rPr>
        <w:t>т</w:t>
      </w:r>
      <w:r>
        <w:rPr>
          <w:rFonts w:ascii="Arial" w:hAnsi="Arial"/>
          <w:sz w:val="32"/>
        </w:rPr>
        <w:t>ных металлов обычно являются комплексными. Поэтому одной из важных задач являе</w:t>
      </w:r>
      <w:r>
        <w:rPr>
          <w:rFonts w:ascii="Arial" w:hAnsi="Arial"/>
          <w:sz w:val="32"/>
        </w:rPr>
        <w:t>т</w:t>
      </w:r>
      <w:r>
        <w:rPr>
          <w:rFonts w:ascii="Arial" w:hAnsi="Arial"/>
          <w:sz w:val="32"/>
        </w:rPr>
        <w:t>ся извл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чение не только основных мет</w:t>
      </w:r>
      <w:r>
        <w:rPr>
          <w:rFonts w:ascii="Arial" w:hAnsi="Arial"/>
          <w:sz w:val="32"/>
        </w:rPr>
        <w:t>аллов, но и сопутствующих эл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ментов, соде</w:t>
      </w:r>
      <w:r>
        <w:rPr>
          <w:rFonts w:ascii="Arial" w:hAnsi="Arial"/>
          <w:sz w:val="32"/>
        </w:rPr>
        <w:t>р</w:t>
      </w:r>
      <w:r>
        <w:rPr>
          <w:rFonts w:ascii="Arial" w:hAnsi="Arial"/>
          <w:sz w:val="32"/>
        </w:rPr>
        <w:t>жащихся в рудах.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 c)   </w:t>
      </w:r>
      <w:r>
        <w:rPr>
          <w:rFonts w:ascii="Arial" w:hAnsi="Arial"/>
          <w:b/>
          <w:sz w:val="36"/>
          <w:u w:val="single"/>
        </w:rPr>
        <w:t>лесная, деревообрабатывающая, целл</w:t>
      </w:r>
      <w:r>
        <w:rPr>
          <w:rFonts w:ascii="Arial" w:hAnsi="Arial"/>
          <w:b/>
          <w:sz w:val="36"/>
          <w:u w:val="single"/>
        </w:rPr>
        <w:t>ю</w:t>
      </w:r>
      <w:r>
        <w:rPr>
          <w:rFonts w:ascii="Arial" w:hAnsi="Arial"/>
          <w:b/>
          <w:sz w:val="36"/>
          <w:u w:val="single"/>
        </w:rPr>
        <w:t>лозно-бумажная промышленность.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Огромные лесные богатства Дальнего Востока (около 11 млрд. куб. м.)</w:t>
      </w:r>
      <w:r>
        <w:rPr>
          <w:rStyle w:val="a6"/>
          <w:rFonts w:ascii="Arial" w:hAnsi="Arial"/>
          <w:sz w:val="32"/>
        </w:rPr>
        <w:footnoteReference w:id="10"/>
      </w:r>
      <w:r>
        <w:rPr>
          <w:rFonts w:ascii="Arial" w:hAnsi="Arial"/>
          <w:sz w:val="32"/>
        </w:rPr>
        <w:t xml:space="preserve"> обусл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вили здесь создание одного из крупнейших лесозаготовительного и деревоперераб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тывающего комплекса, эффективность которого определяется концентрацией кру</w:t>
      </w:r>
      <w:r>
        <w:rPr>
          <w:rFonts w:ascii="Arial" w:hAnsi="Arial"/>
          <w:sz w:val="32"/>
        </w:rPr>
        <w:t>п</w:t>
      </w:r>
      <w:r>
        <w:rPr>
          <w:rFonts w:ascii="Arial" w:hAnsi="Arial"/>
          <w:sz w:val="32"/>
        </w:rPr>
        <w:t>ных лесных ресурсов, в том числе многих ценных пород древесины, с высокой долей в составе лесов спелых и переспелых деревьев. В 1969 году на Даль</w:t>
      </w:r>
      <w:r>
        <w:rPr>
          <w:rFonts w:ascii="Arial" w:hAnsi="Arial"/>
          <w:sz w:val="32"/>
        </w:rPr>
        <w:t>нем Востоке вывозка древесины составила 24 млн.куб.м. (в том числе 20 млн.куб.м — деловой)</w:t>
      </w:r>
      <w:r>
        <w:rPr>
          <w:rStyle w:val="a6"/>
          <w:rFonts w:ascii="Arial" w:hAnsi="Arial"/>
          <w:sz w:val="32"/>
        </w:rPr>
        <w:footnoteReference w:id="11"/>
      </w:r>
      <w:r>
        <w:rPr>
          <w:rFonts w:ascii="Arial" w:hAnsi="Arial"/>
          <w:sz w:val="32"/>
        </w:rPr>
        <w:t>, а в 1993 году — 35 млн.куб.м.</w:t>
      </w:r>
      <w:r>
        <w:rPr>
          <w:rStyle w:val="a6"/>
          <w:rFonts w:ascii="Arial" w:hAnsi="Arial"/>
          <w:sz w:val="32"/>
        </w:rPr>
        <w:footnoteReference w:id="12"/>
      </w:r>
      <w:r>
        <w:rPr>
          <w:rFonts w:ascii="Arial" w:hAnsi="Arial"/>
          <w:sz w:val="32"/>
        </w:rPr>
        <w:t xml:space="preserve"> Эта отрасль не особо подверглась спаду пр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з</w:t>
      </w:r>
      <w:r>
        <w:rPr>
          <w:rFonts w:ascii="Arial" w:hAnsi="Arial"/>
          <w:sz w:val="32"/>
        </w:rPr>
        <w:t>водс</w:t>
      </w:r>
      <w:r>
        <w:rPr>
          <w:rFonts w:ascii="Arial" w:hAnsi="Arial"/>
          <w:sz w:val="32"/>
        </w:rPr>
        <w:t>т</w:t>
      </w:r>
      <w:r>
        <w:rPr>
          <w:rFonts w:ascii="Arial" w:hAnsi="Arial"/>
          <w:sz w:val="32"/>
        </w:rPr>
        <w:t>ва, и по некоторым данным вывозка древесины в1995 г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ду несколько превысила анал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гичный показатель 1993 года. В ю</w:t>
      </w:r>
      <w:r>
        <w:rPr>
          <w:rFonts w:ascii="Arial" w:hAnsi="Arial"/>
          <w:sz w:val="32"/>
        </w:rPr>
        <w:t>ж</w:t>
      </w:r>
      <w:r>
        <w:rPr>
          <w:rFonts w:ascii="Arial" w:hAnsi="Arial"/>
          <w:sz w:val="32"/>
        </w:rPr>
        <w:t>ной части Дальнего Востока — в Приморском и Хабаровском кр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lastRenderedPageBreak/>
        <w:t>ях, Амурской и Сахалинской областях — лесами занято 54 кв.м. из каждых 100 кв.м. территории. Основные лесозаготов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 xml:space="preserve">тельные базы расположены на территориях, примыкающих </w:t>
      </w:r>
      <w:r>
        <w:rPr>
          <w:rFonts w:ascii="Arial" w:hAnsi="Arial"/>
          <w:sz w:val="32"/>
        </w:rPr>
        <w:t>к Нижнему и Среднему Амуру и всей Уссури, к средней Зее и Б</w:t>
      </w:r>
      <w:r>
        <w:rPr>
          <w:rFonts w:ascii="Arial" w:hAnsi="Arial"/>
          <w:sz w:val="32"/>
        </w:rPr>
        <w:t>у</w:t>
      </w:r>
      <w:r>
        <w:rPr>
          <w:rFonts w:ascii="Arial" w:hAnsi="Arial"/>
          <w:sz w:val="32"/>
        </w:rPr>
        <w:t>рее, в центре и на юге Сахалина и в верховьях Ленского речного бассейна. Н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вая лесопромышленная база сейчас создаётся в з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не, прим</w:t>
      </w:r>
      <w:r>
        <w:rPr>
          <w:rFonts w:ascii="Arial" w:hAnsi="Arial"/>
          <w:sz w:val="32"/>
        </w:rPr>
        <w:t>ы</w:t>
      </w:r>
      <w:r>
        <w:rPr>
          <w:rFonts w:ascii="Arial" w:hAnsi="Arial"/>
          <w:sz w:val="32"/>
        </w:rPr>
        <w:t>кающей к трассе Байкало-Амурской маг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страли.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На размещение лесной промышленности решающее знач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ние оказывает фактор сырьевых ресурсов и сильное значение — фактор районов потребления готовой пр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дукции. На размещение деревообрабатывающей промышленности одинаково сильное значение оказывают 2 фактора: сырьевые ресурсы и рай</w:t>
      </w:r>
      <w:r>
        <w:rPr>
          <w:rFonts w:ascii="Arial" w:hAnsi="Arial"/>
          <w:sz w:val="32"/>
        </w:rPr>
        <w:t>оны п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требления готовой продукции. На размещение целлюлозно-бумажной промышленности решающее значение оказывает фа</w:t>
      </w:r>
      <w:r>
        <w:rPr>
          <w:rFonts w:ascii="Arial" w:hAnsi="Arial"/>
          <w:sz w:val="32"/>
        </w:rPr>
        <w:t>к</w:t>
      </w:r>
      <w:r>
        <w:rPr>
          <w:rFonts w:ascii="Arial" w:hAnsi="Arial"/>
          <w:sz w:val="32"/>
        </w:rPr>
        <w:t>тор сырьевых ресурсов и одинаково слабое значение оказывают 2 фактора: топливно-энергетических ресурсов и районов потре</w:t>
      </w:r>
      <w:r>
        <w:rPr>
          <w:rFonts w:ascii="Arial" w:hAnsi="Arial"/>
          <w:sz w:val="32"/>
        </w:rPr>
        <w:t>б</w:t>
      </w:r>
      <w:r>
        <w:rPr>
          <w:rFonts w:ascii="Arial" w:hAnsi="Arial"/>
          <w:sz w:val="32"/>
        </w:rPr>
        <w:t>ления готовой проду</w:t>
      </w:r>
      <w:r>
        <w:rPr>
          <w:rFonts w:ascii="Arial" w:hAnsi="Arial"/>
          <w:sz w:val="32"/>
        </w:rPr>
        <w:t>к</w:t>
      </w:r>
      <w:r>
        <w:rPr>
          <w:rFonts w:ascii="Arial" w:hAnsi="Arial"/>
          <w:sz w:val="32"/>
        </w:rPr>
        <w:t>ции.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Больше всего древесины — свыше 40% — заготовляет Х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баровский край (он даёт более 40% пиломатериалов, 70% кле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ной фанеры и более 20% картона</w:t>
      </w:r>
      <w:r>
        <w:rPr>
          <w:rStyle w:val="a6"/>
          <w:rFonts w:ascii="Arial" w:hAnsi="Arial"/>
          <w:sz w:val="32"/>
        </w:rPr>
        <w:footnoteReference w:id="13"/>
      </w:r>
      <w:r>
        <w:rPr>
          <w:rFonts w:ascii="Arial" w:hAnsi="Arial"/>
          <w:sz w:val="32"/>
        </w:rPr>
        <w:t>), почти 20% — Приморский и примерно по 10% — Сахалин, Амурская область и Якутия. Выр</w:t>
      </w:r>
      <w:r>
        <w:rPr>
          <w:rFonts w:ascii="Arial" w:hAnsi="Arial"/>
          <w:sz w:val="32"/>
        </w:rPr>
        <w:t>у</w:t>
      </w:r>
      <w:r>
        <w:rPr>
          <w:rFonts w:ascii="Arial" w:hAnsi="Arial"/>
          <w:sz w:val="32"/>
        </w:rPr>
        <w:t>баются главным образом лис</w:t>
      </w:r>
      <w:r>
        <w:rPr>
          <w:rFonts w:ascii="Arial" w:hAnsi="Arial"/>
          <w:sz w:val="32"/>
        </w:rPr>
        <w:t>твенница, ель, кедр и пихта, а в Приам</w:t>
      </w:r>
      <w:r>
        <w:rPr>
          <w:rFonts w:ascii="Arial" w:hAnsi="Arial"/>
          <w:sz w:val="32"/>
        </w:rPr>
        <w:t>у</w:t>
      </w:r>
      <w:r>
        <w:rPr>
          <w:rFonts w:ascii="Arial" w:hAnsi="Arial"/>
          <w:sz w:val="32"/>
        </w:rPr>
        <w:t>рье и Приуссурье — и широколиственные леса; крайне мало используются мелкол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ственные леса. Среди лесных тов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ров, вывозимых из Хабаровского края, нужно прежде всего н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звать стандартные дома, фанеру, тару, паркет, хвойно-витаминную муку, кормовые дрожжи, этиловый спирт и углек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слоту. В Приморском крае знач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тельный рост заготовки древес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ны, производства пиломатериалов, фанеры, древе</w:t>
      </w:r>
      <w:r>
        <w:rPr>
          <w:rFonts w:ascii="Arial" w:hAnsi="Arial"/>
          <w:sz w:val="32"/>
        </w:rPr>
        <w:t>с</w:t>
      </w:r>
      <w:r>
        <w:rPr>
          <w:rFonts w:ascii="Arial" w:hAnsi="Arial"/>
          <w:sz w:val="32"/>
        </w:rPr>
        <w:t>новолокн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стых и древесностружечных плит произошёл в 70-е — 80-е годы. Прибл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зительно тогда</w:t>
      </w:r>
      <w:r>
        <w:rPr>
          <w:rFonts w:ascii="Arial" w:hAnsi="Arial"/>
          <w:sz w:val="32"/>
        </w:rPr>
        <w:t xml:space="preserve"> вошли в действие новые мощности на Иманском деревообрабатывающем комбинате, Артёмовском и Иманском лесозаводах, Уссурийском деревообрабатыва</w:t>
      </w:r>
      <w:r>
        <w:rPr>
          <w:rFonts w:ascii="Arial" w:hAnsi="Arial"/>
          <w:sz w:val="32"/>
        </w:rPr>
        <w:t>ю</w:t>
      </w:r>
      <w:r>
        <w:rPr>
          <w:rFonts w:ascii="Arial" w:hAnsi="Arial"/>
          <w:sz w:val="32"/>
        </w:rPr>
        <w:t>щем комбинате и др. Такие города, как Лесозаводск и Иман, стали центрами дерев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обработки. Их продукция — пиломатериалы, фанера, мебель, паркет, сборные дома, бочки, ящики, лыжи, др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весностружечные и древесноволоконные плиты — польз</w:t>
      </w:r>
      <w:r>
        <w:rPr>
          <w:rFonts w:ascii="Arial" w:hAnsi="Arial"/>
          <w:sz w:val="32"/>
        </w:rPr>
        <w:t>у</w:t>
      </w:r>
      <w:r>
        <w:rPr>
          <w:rFonts w:ascii="Arial" w:hAnsi="Arial"/>
          <w:sz w:val="32"/>
        </w:rPr>
        <w:t>ется большим спросом. Около 2/3 древесины и изделий её перерабо</w:t>
      </w:r>
      <w:r>
        <w:rPr>
          <w:rFonts w:ascii="Arial" w:hAnsi="Arial"/>
          <w:sz w:val="32"/>
        </w:rPr>
        <w:t>т</w:t>
      </w:r>
      <w:r>
        <w:rPr>
          <w:rFonts w:ascii="Arial" w:hAnsi="Arial"/>
          <w:sz w:val="32"/>
        </w:rPr>
        <w:t xml:space="preserve">ки отправляется в другие районы и на экспорт в Японию, Кубу (в </w:t>
      </w:r>
      <w:r>
        <w:rPr>
          <w:rFonts w:ascii="Arial" w:hAnsi="Arial"/>
          <w:sz w:val="32"/>
        </w:rPr>
        <w:lastRenderedPageBreak/>
        <w:t>1993-1995 г</w:t>
      </w:r>
      <w:r>
        <w:rPr>
          <w:rFonts w:ascii="Arial" w:hAnsi="Arial"/>
          <w:sz w:val="32"/>
        </w:rPr>
        <w:t>одах поставки на Кубу довольно значительно сниз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лись) , Австралию и другие стр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 xml:space="preserve">ны. 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Из хвойных деревьев к наиболее ценным относятся дау</w:t>
      </w:r>
      <w:r>
        <w:rPr>
          <w:rFonts w:ascii="Arial" w:hAnsi="Arial"/>
          <w:sz w:val="32"/>
        </w:rPr>
        <w:t>р</w:t>
      </w:r>
      <w:r>
        <w:rPr>
          <w:rFonts w:ascii="Arial" w:hAnsi="Arial"/>
          <w:sz w:val="32"/>
        </w:rPr>
        <w:t>ская лиственница, аянская ель, сибирская и корейская пихты. Их древесина может быть использована для получения целлюлозы, лаков, красной краски, клеящих и дубильных веществ, а также как строевой лес. В Приморском и Хабаровском краях распространён коре</w:t>
      </w:r>
      <w:r>
        <w:rPr>
          <w:rFonts w:ascii="Arial" w:hAnsi="Arial"/>
          <w:sz w:val="32"/>
        </w:rPr>
        <w:t>й</w:t>
      </w:r>
      <w:r>
        <w:rPr>
          <w:rFonts w:ascii="Arial" w:hAnsi="Arial"/>
          <w:sz w:val="32"/>
        </w:rPr>
        <w:t>ский кедр. Его древесина легка, имеет красивый розоватый оттенок, достаточно прочна и легко поддаётся обработке. Она использ</w:t>
      </w:r>
      <w:r>
        <w:rPr>
          <w:rFonts w:ascii="Arial" w:hAnsi="Arial"/>
          <w:sz w:val="32"/>
        </w:rPr>
        <w:t>уется в лесохимической промышле</w:t>
      </w:r>
      <w:r>
        <w:rPr>
          <w:rFonts w:ascii="Arial" w:hAnsi="Arial"/>
          <w:sz w:val="32"/>
        </w:rPr>
        <w:t>н</w:t>
      </w:r>
      <w:r>
        <w:rPr>
          <w:rFonts w:ascii="Arial" w:hAnsi="Arial"/>
          <w:sz w:val="32"/>
        </w:rPr>
        <w:t>ности для получения скипидара, канифоли, ценного хвойного масла, из неё можно также изготовлять хорошую фанеру. Важное хозяйственное зн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чение имеет чёрная пихта. Большую ценность представляют л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ственные деревья — дуб, берёза, тополь и ос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бенно липа и ясень. Древесина ясеня, отличающаяся прочностью и красотой рису</w:t>
      </w:r>
      <w:r>
        <w:rPr>
          <w:rFonts w:ascii="Arial" w:hAnsi="Arial"/>
          <w:sz w:val="32"/>
        </w:rPr>
        <w:t>н</w:t>
      </w:r>
      <w:r>
        <w:rPr>
          <w:rFonts w:ascii="Arial" w:hAnsi="Arial"/>
          <w:sz w:val="32"/>
        </w:rPr>
        <w:t>ка, служит для производства высококачественной фанеры, используется она также в машино- и судостроении.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Есть на Дальнем Востоке породы деревьев, занимающие небольшие</w:t>
      </w:r>
      <w:r>
        <w:rPr>
          <w:rFonts w:ascii="Arial" w:hAnsi="Arial"/>
          <w:sz w:val="32"/>
        </w:rPr>
        <w:t xml:space="preserve"> площади, но играющие существенную роль в хозя</w:t>
      </w:r>
      <w:r>
        <w:rPr>
          <w:rFonts w:ascii="Arial" w:hAnsi="Arial"/>
          <w:sz w:val="32"/>
        </w:rPr>
        <w:t>й</w:t>
      </w:r>
      <w:r>
        <w:rPr>
          <w:rFonts w:ascii="Arial" w:hAnsi="Arial"/>
          <w:sz w:val="32"/>
        </w:rPr>
        <w:t>стве. Таков, например, амурский бархат, из древесины которого делают пробки, изоляционные плиты, линолеум и т.д. Очень кр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сивая и прочная древесина амурского ореха высоко ценится в столярном, мебельном и фанерном производствах. Из многочи</w:t>
      </w:r>
      <w:r>
        <w:rPr>
          <w:rFonts w:ascii="Arial" w:hAnsi="Arial"/>
          <w:sz w:val="32"/>
        </w:rPr>
        <w:t>с</w:t>
      </w:r>
      <w:r>
        <w:rPr>
          <w:rFonts w:ascii="Arial" w:hAnsi="Arial"/>
          <w:sz w:val="32"/>
        </w:rPr>
        <w:t>ленных видов берёз, распространённых на Дальнем Востоке, следует особенно выделить так называемую железную берёзу, которая по твёрдости не уступает самшиту. Из жёлтой берёзы, тоже имеющей твё</w:t>
      </w:r>
      <w:r>
        <w:rPr>
          <w:rFonts w:ascii="Arial" w:hAnsi="Arial"/>
          <w:sz w:val="32"/>
        </w:rPr>
        <w:t>р</w:t>
      </w:r>
      <w:r>
        <w:rPr>
          <w:rFonts w:ascii="Arial" w:hAnsi="Arial"/>
          <w:sz w:val="32"/>
        </w:rPr>
        <w:t>дую древесину, изготовляются ткацк</w:t>
      </w:r>
      <w:r>
        <w:rPr>
          <w:rFonts w:ascii="Arial" w:hAnsi="Arial"/>
          <w:sz w:val="32"/>
        </w:rPr>
        <w:t>ие че</w:t>
      </w:r>
      <w:r>
        <w:rPr>
          <w:rFonts w:ascii="Arial" w:hAnsi="Arial"/>
          <w:sz w:val="32"/>
        </w:rPr>
        <w:t>л</w:t>
      </w:r>
      <w:r>
        <w:rPr>
          <w:rFonts w:ascii="Arial" w:hAnsi="Arial"/>
          <w:sz w:val="32"/>
        </w:rPr>
        <w:t>ноки. Древесина белых берёз хороша для производства фан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ры и мебели.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Транспортировка дальневосточной древесины на запад, ч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рез богатые лесом районы Сибири, где себестоимость её заг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товки ниже, экономически невыгодна (исключение составляют высокоценные породы древесины, отсутствующие в др</w:t>
      </w:r>
      <w:r>
        <w:rPr>
          <w:rFonts w:ascii="Arial" w:hAnsi="Arial"/>
          <w:sz w:val="32"/>
        </w:rPr>
        <w:t>у</w:t>
      </w:r>
      <w:r>
        <w:rPr>
          <w:rFonts w:ascii="Arial" w:hAnsi="Arial"/>
          <w:sz w:val="32"/>
        </w:rPr>
        <w:t>гих ра</w:t>
      </w:r>
      <w:r>
        <w:rPr>
          <w:rFonts w:ascii="Arial" w:hAnsi="Arial"/>
          <w:sz w:val="32"/>
        </w:rPr>
        <w:t>й</w:t>
      </w:r>
      <w:r>
        <w:rPr>
          <w:rFonts w:ascii="Arial" w:hAnsi="Arial"/>
          <w:sz w:val="32"/>
        </w:rPr>
        <w:t>онах страны). Уровень развития лесной и деревообрабатыва</w:t>
      </w:r>
      <w:r>
        <w:rPr>
          <w:rFonts w:ascii="Arial" w:hAnsi="Arial"/>
          <w:sz w:val="32"/>
        </w:rPr>
        <w:t>ю</w:t>
      </w:r>
      <w:r>
        <w:rPr>
          <w:rFonts w:ascii="Arial" w:hAnsi="Arial"/>
          <w:sz w:val="32"/>
        </w:rPr>
        <w:t>щей промы</w:t>
      </w:r>
      <w:r>
        <w:rPr>
          <w:rFonts w:ascii="Arial" w:hAnsi="Arial"/>
          <w:sz w:val="32"/>
        </w:rPr>
        <w:t>ш</w:t>
      </w:r>
      <w:r>
        <w:rPr>
          <w:rFonts w:ascii="Arial" w:hAnsi="Arial"/>
          <w:sz w:val="32"/>
        </w:rPr>
        <w:t>ленности пока ещё не в полной мере соответствует имеющимся здесь возможностям. В лесозаготовительной пр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мышленности параметры фактической выруб</w:t>
      </w:r>
      <w:r>
        <w:rPr>
          <w:rFonts w:ascii="Arial" w:hAnsi="Arial"/>
          <w:sz w:val="32"/>
        </w:rPr>
        <w:t>ки лесов ниже ра</w:t>
      </w:r>
      <w:r>
        <w:rPr>
          <w:rFonts w:ascii="Arial" w:hAnsi="Arial"/>
          <w:sz w:val="32"/>
        </w:rPr>
        <w:t>з</w:t>
      </w:r>
      <w:r>
        <w:rPr>
          <w:rFonts w:ascii="Arial" w:hAnsi="Arial"/>
          <w:sz w:val="32"/>
        </w:rPr>
        <w:t>меров расчётной лесосеки (приблизительно 1/3), то есть имеются большие р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зервы для увеличения лесозаготовок. Много широк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 xml:space="preserve">лиственной древесины остаётся невывезенной, в то время как </w:t>
      </w:r>
      <w:r>
        <w:rPr>
          <w:rFonts w:ascii="Arial" w:hAnsi="Arial"/>
          <w:sz w:val="32"/>
        </w:rPr>
        <w:lastRenderedPageBreak/>
        <w:t>хвойные породы вывозятся полностью. Обширные масшт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бы принимают иногда условно-сплошные рубки, что неблагоприятно отражается на восстановлении лесных ресурсов. Отмеченные обстоятельства связаны с затяг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ванием строительства лесово</w:t>
      </w:r>
      <w:r>
        <w:rPr>
          <w:rFonts w:ascii="Arial" w:hAnsi="Arial"/>
          <w:sz w:val="32"/>
        </w:rPr>
        <w:t>з</w:t>
      </w:r>
      <w:r>
        <w:rPr>
          <w:rFonts w:ascii="Arial" w:hAnsi="Arial"/>
          <w:sz w:val="32"/>
        </w:rPr>
        <w:t>ных дорог, раздробленностью и недостаточной прои</w:t>
      </w:r>
      <w:r>
        <w:rPr>
          <w:rFonts w:ascii="Arial" w:hAnsi="Arial"/>
          <w:sz w:val="32"/>
        </w:rPr>
        <w:t>з</w:t>
      </w:r>
      <w:r>
        <w:rPr>
          <w:rFonts w:ascii="Arial" w:hAnsi="Arial"/>
          <w:sz w:val="32"/>
        </w:rPr>
        <w:t>водственной мощностью лесозаготовите</w:t>
      </w:r>
      <w:r>
        <w:rPr>
          <w:rFonts w:ascii="Arial" w:hAnsi="Arial"/>
          <w:sz w:val="32"/>
        </w:rPr>
        <w:t>льных организаций, отставанием в развитии глубокой механической и химической переработки др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весного сырья. Имеющиеся расчеты показывают, что на Дальнем Востоке на каждую тысячу кубометров изг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тавливаемой древ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сины производится намного меньше переработанной лесопр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дукции, чем в ряде западных районов страны</w:t>
      </w:r>
      <w:r>
        <w:rPr>
          <w:rStyle w:val="a6"/>
          <w:rFonts w:ascii="Arial" w:hAnsi="Arial"/>
          <w:sz w:val="32"/>
        </w:rPr>
        <w:footnoteReference w:id="14"/>
      </w:r>
      <w:r>
        <w:rPr>
          <w:rFonts w:ascii="Arial" w:hAnsi="Arial"/>
          <w:sz w:val="32"/>
        </w:rPr>
        <w:t>. Недостаточный уровень развития деревоп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реработки ведёт к вывозу в неопра</w:t>
      </w:r>
      <w:r>
        <w:rPr>
          <w:rFonts w:ascii="Arial" w:hAnsi="Arial"/>
          <w:sz w:val="32"/>
        </w:rPr>
        <w:t>в</w:t>
      </w:r>
      <w:r>
        <w:rPr>
          <w:rFonts w:ascii="Arial" w:hAnsi="Arial"/>
          <w:sz w:val="32"/>
        </w:rPr>
        <w:t>данно больших размерах в европейские районы круглого леса, что обусловливает высокие транспортные издержки и усиливает грузонапряж</w:t>
      </w:r>
      <w:r>
        <w:rPr>
          <w:rFonts w:ascii="Arial" w:hAnsi="Arial"/>
          <w:sz w:val="32"/>
        </w:rPr>
        <w:t>ённость железнодорожных транспортных коммуник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ций западного напра</w:t>
      </w:r>
      <w:r>
        <w:rPr>
          <w:rFonts w:ascii="Arial" w:hAnsi="Arial"/>
          <w:sz w:val="32"/>
        </w:rPr>
        <w:t>в</w:t>
      </w:r>
      <w:r>
        <w:rPr>
          <w:rFonts w:ascii="Arial" w:hAnsi="Arial"/>
          <w:sz w:val="32"/>
        </w:rPr>
        <w:t>ления. Кроме того, практически не испол</w:t>
      </w:r>
      <w:r>
        <w:rPr>
          <w:rFonts w:ascii="Arial" w:hAnsi="Arial"/>
          <w:sz w:val="32"/>
        </w:rPr>
        <w:t>ь</w:t>
      </w:r>
      <w:r>
        <w:rPr>
          <w:rFonts w:ascii="Arial" w:hAnsi="Arial"/>
          <w:sz w:val="32"/>
        </w:rPr>
        <w:t>зуются отходы лесосеки и деревообрабо</w:t>
      </w:r>
      <w:r>
        <w:rPr>
          <w:rFonts w:ascii="Arial" w:hAnsi="Arial"/>
          <w:sz w:val="32"/>
        </w:rPr>
        <w:t>т</w:t>
      </w:r>
      <w:r>
        <w:rPr>
          <w:rFonts w:ascii="Arial" w:hAnsi="Arial"/>
          <w:sz w:val="32"/>
        </w:rPr>
        <w:t>ки. Поэтому в лесной, целлюлозо-бумажной и деревообрабатывающей промышленн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сти ещё в 80-е годы был взят курс на организацию производств по полной переработке древесины. Развитие химико-механической и химической переработки древесины позволит полнее и рациональнее использовать лесосырьевые ресурсы, увеличить выход важнейших видов продукции из каждого кубич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ского метр</w:t>
      </w:r>
      <w:r>
        <w:rPr>
          <w:rFonts w:ascii="Arial" w:hAnsi="Arial"/>
          <w:sz w:val="32"/>
        </w:rPr>
        <w:t>а заготовленной древесины и повысить эффекти</w:t>
      </w:r>
      <w:r>
        <w:rPr>
          <w:rFonts w:ascii="Arial" w:hAnsi="Arial"/>
          <w:sz w:val="32"/>
        </w:rPr>
        <w:t>в</w:t>
      </w:r>
      <w:r>
        <w:rPr>
          <w:rFonts w:ascii="Arial" w:hAnsi="Arial"/>
          <w:sz w:val="32"/>
        </w:rPr>
        <w:t>ность отрасли. Комплексное применение древесного сырья п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зволило бы уменьшить транспортные издержки за счёт перевозок более квалифицированной древесной продукции, сэкономить много ценной древесины, пов</w:t>
      </w:r>
      <w:r>
        <w:rPr>
          <w:rFonts w:ascii="Arial" w:hAnsi="Arial"/>
          <w:sz w:val="32"/>
        </w:rPr>
        <w:t>ы</w:t>
      </w:r>
      <w:r>
        <w:rPr>
          <w:rFonts w:ascii="Arial" w:hAnsi="Arial"/>
          <w:sz w:val="32"/>
        </w:rPr>
        <w:t>сить эффективность лесной и д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ревообрабатывающей промышленности. Имеющиеся данные п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казывают, что из 1000 куб.м деловой древесины получают 450 куб.м. клееной фанеры и 500 куб.м отходов, из которых можно и</w:t>
      </w:r>
      <w:r>
        <w:rPr>
          <w:rFonts w:ascii="Arial" w:hAnsi="Arial"/>
          <w:sz w:val="32"/>
        </w:rPr>
        <w:t>з</w:t>
      </w:r>
      <w:r>
        <w:rPr>
          <w:rFonts w:ascii="Arial" w:hAnsi="Arial"/>
          <w:sz w:val="32"/>
        </w:rPr>
        <w:t>готовить 320 куб.м. др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весностружечных плит. Этих плит и фан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ры достаточно, чтобы заменить 2000 куб.м. пиломатериалов, для получения которых необходимо 3000 куб.м. деловой древ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сины.</w:t>
      </w:r>
      <w:r>
        <w:rPr>
          <w:rStyle w:val="a6"/>
          <w:rFonts w:ascii="Arial" w:hAnsi="Arial"/>
          <w:sz w:val="32"/>
        </w:rPr>
        <w:footnoteReference w:id="15"/>
      </w:r>
      <w:r>
        <w:rPr>
          <w:rFonts w:ascii="Arial" w:hAnsi="Arial"/>
          <w:sz w:val="32"/>
        </w:rPr>
        <w:t xml:space="preserve"> На Дальнем Востоке для широкого развития механической и х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мической пер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работки древесины имеются все необходимые у</w:t>
      </w:r>
      <w:r>
        <w:rPr>
          <w:rFonts w:ascii="Arial" w:hAnsi="Arial"/>
          <w:sz w:val="32"/>
        </w:rPr>
        <w:t>с</w:t>
      </w:r>
      <w:r>
        <w:rPr>
          <w:rFonts w:ascii="Arial" w:hAnsi="Arial"/>
          <w:sz w:val="32"/>
        </w:rPr>
        <w:t xml:space="preserve">ловия: богатейшие лесные ресурсы, топливо и энергия, хорошая </w:t>
      </w:r>
      <w:r>
        <w:rPr>
          <w:rFonts w:ascii="Arial" w:hAnsi="Arial"/>
          <w:sz w:val="32"/>
        </w:rPr>
        <w:lastRenderedPageBreak/>
        <w:t>обеспеченность водой, свободные земельные участки для пр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мышленного стро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тельства.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Одним из главных направлений повышения экономической эффективности лесной и деревообрабатывающей промышле</w:t>
      </w:r>
      <w:r>
        <w:rPr>
          <w:rFonts w:ascii="Arial" w:hAnsi="Arial"/>
          <w:sz w:val="32"/>
        </w:rPr>
        <w:t>н</w:t>
      </w:r>
      <w:r>
        <w:rPr>
          <w:rFonts w:ascii="Arial" w:hAnsi="Arial"/>
          <w:sz w:val="32"/>
        </w:rPr>
        <w:t xml:space="preserve">ности Дальнего Востока </w:t>
      </w:r>
      <w:r>
        <w:rPr>
          <w:rFonts w:ascii="Arial" w:hAnsi="Arial"/>
          <w:sz w:val="32"/>
        </w:rPr>
        <w:t>является создание не о</w:t>
      </w:r>
      <w:r>
        <w:rPr>
          <w:rFonts w:ascii="Arial" w:hAnsi="Arial"/>
          <w:sz w:val="32"/>
        </w:rPr>
        <w:t>т</w:t>
      </w:r>
      <w:r>
        <w:rPr>
          <w:rFonts w:ascii="Arial" w:hAnsi="Arial"/>
          <w:sz w:val="32"/>
        </w:rPr>
        <w:t>дельных изол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рованных, хотя и мощных предприятий, а крупных лесопромы</w:t>
      </w:r>
      <w:r>
        <w:rPr>
          <w:rFonts w:ascii="Arial" w:hAnsi="Arial"/>
          <w:sz w:val="32"/>
        </w:rPr>
        <w:t>ш</w:t>
      </w:r>
      <w:r>
        <w:rPr>
          <w:rFonts w:ascii="Arial" w:hAnsi="Arial"/>
          <w:sz w:val="32"/>
        </w:rPr>
        <w:t>ленных комплексов, состоящих из производств по заготовке др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весины, и её последовательной и глубокой механической и хим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ческой обрабо</w:t>
      </w:r>
      <w:r>
        <w:rPr>
          <w:rFonts w:ascii="Arial" w:hAnsi="Arial"/>
          <w:sz w:val="32"/>
        </w:rPr>
        <w:t>т</w:t>
      </w:r>
      <w:r>
        <w:rPr>
          <w:rFonts w:ascii="Arial" w:hAnsi="Arial"/>
          <w:sz w:val="32"/>
        </w:rPr>
        <w:t>ке.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Достижение намечаемых объёмов производства требует расширения дейс</w:t>
      </w:r>
      <w:r>
        <w:rPr>
          <w:rFonts w:ascii="Arial" w:hAnsi="Arial"/>
          <w:sz w:val="32"/>
        </w:rPr>
        <w:t>т</w:t>
      </w:r>
      <w:r>
        <w:rPr>
          <w:rFonts w:ascii="Arial" w:hAnsi="Arial"/>
          <w:sz w:val="32"/>
        </w:rPr>
        <w:t>вующих и строительства новых предприятий. Такой пик произошёл в 70-е — 80-е годы. Тогда вступили в де</w:t>
      </w:r>
      <w:r>
        <w:rPr>
          <w:rFonts w:ascii="Arial" w:hAnsi="Arial"/>
          <w:sz w:val="32"/>
        </w:rPr>
        <w:t>й</w:t>
      </w:r>
      <w:r>
        <w:rPr>
          <w:rFonts w:ascii="Arial" w:hAnsi="Arial"/>
          <w:sz w:val="32"/>
        </w:rPr>
        <w:t>ствие Совгаванский, Амгуньский, Падалинский леспро</w:t>
      </w:r>
      <w:r>
        <w:rPr>
          <w:rFonts w:ascii="Arial" w:hAnsi="Arial"/>
          <w:sz w:val="32"/>
        </w:rPr>
        <w:t>м</w:t>
      </w:r>
      <w:r>
        <w:rPr>
          <w:rFonts w:ascii="Arial" w:hAnsi="Arial"/>
          <w:sz w:val="32"/>
        </w:rPr>
        <w:t>хозы, Л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товский фанерный завод, Бироби</w:t>
      </w:r>
      <w:r>
        <w:rPr>
          <w:rFonts w:ascii="Arial" w:hAnsi="Arial"/>
          <w:sz w:val="32"/>
        </w:rPr>
        <w:t>д</w:t>
      </w:r>
      <w:r>
        <w:rPr>
          <w:rFonts w:ascii="Arial" w:hAnsi="Arial"/>
          <w:sz w:val="32"/>
        </w:rPr>
        <w:t>жанский лесозавод, Хор</w:t>
      </w:r>
      <w:r>
        <w:rPr>
          <w:rFonts w:ascii="Arial" w:hAnsi="Arial"/>
          <w:sz w:val="32"/>
        </w:rPr>
        <w:t>ский гидролизно-дрожжевой завод, цех домостроения на Хорском л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сокомбинате, Тунгусский и Мухе</w:t>
      </w:r>
      <w:r>
        <w:rPr>
          <w:rFonts w:ascii="Arial" w:hAnsi="Arial"/>
          <w:sz w:val="32"/>
        </w:rPr>
        <w:t>н</w:t>
      </w:r>
      <w:r>
        <w:rPr>
          <w:rFonts w:ascii="Arial" w:hAnsi="Arial"/>
          <w:sz w:val="32"/>
        </w:rPr>
        <w:t>ский домостроительные комб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наты и много других производств.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Лесная и деревообрабатывающая промышленность наиб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лее развиты на Дальнем Востоке. Особенно большое развитие они получили в Хабаровском и Примо</w:t>
      </w:r>
      <w:r>
        <w:rPr>
          <w:rFonts w:ascii="Arial" w:hAnsi="Arial"/>
          <w:sz w:val="32"/>
        </w:rPr>
        <w:t>р</w:t>
      </w:r>
      <w:r>
        <w:rPr>
          <w:rFonts w:ascii="Arial" w:hAnsi="Arial"/>
          <w:sz w:val="32"/>
        </w:rPr>
        <w:t>ском краях, в республике Саха, Амурской и Сахалинской областях, откуда знач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тельная часть пиломатериалов поступает на экспорт. Целлюлозо-бумажная промы</w:t>
      </w:r>
      <w:r>
        <w:rPr>
          <w:rFonts w:ascii="Arial" w:hAnsi="Arial"/>
          <w:sz w:val="32"/>
        </w:rPr>
        <w:t>ш</w:t>
      </w:r>
      <w:r>
        <w:rPr>
          <w:rFonts w:ascii="Arial" w:hAnsi="Arial"/>
          <w:sz w:val="32"/>
        </w:rPr>
        <w:t>ленность развита на Южном Сахалине, кот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 xml:space="preserve">рый по выпуску бумаги </w:t>
      </w:r>
      <w:r>
        <w:rPr>
          <w:rFonts w:ascii="Arial" w:hAnsi="Arial"/>
          <w:sz w:val="32"/>
        </w:rPr>
        <w:t>лидирует во всей Восточной экономич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ской зоне. Производство картона размещается в Хабаровском крае (Амурск) и на Сахалине, клееной фанеры — в Приморском и Хабаровском краях. Деревообрабатывающая промышленность, кроме того, представлена домостроением, производством тары, мебели, фанеры и гидролизными заводами, но развиты эти о</w:t>
      </w:r>
      <w:r>
        <w:rPr>
          <w:rFonts w:ascii="Arial" w:hAnsi="Arial"/>
          <w:sz w:val="32"/>
        </w:rPr>
        <w:t>т</w:t>
      </w:r>
      <w:r>
        <w:rPr>
          <w:rFonts w:ascii="Arial" w:hAnsi="Arial"/>
          <w:sz w:val="32"/>
        </w:rPr>
        <w:t>расли недостаточно. Это сдерживает дальнейшее развитие л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созаготовок, так как транспортировка круглого леса на столь дальние расстояния в европейскую часть неэффективна, нев</w:t>
      </w:r>
      <w:r>
        <w:rPr>
          <w:rFonts w:ascii="Arial" w:hAnsi="Arial"/>
          <w:sz w:val="32"/>
        </w:rPr>
        <w:t>ы</w:t>
      </w:r>
      <w:r>
        <w:rPr>
          <w:rFonts w:ascii="Arial" w:hAnsi="Arial"/>
          <w:sz w:val="32"/>
        </w:rPr>
        <w:t>годен круг</w:t>
      </w:r>
      <w:r>
        <w:rPr>
          <w:rFonts w:ascii="Arial" w:hAnsi="Arial"/>
          <w:sz w:val="32"/>
        </w:rPr>
        <w:t>лый лес и для экспорта. Поэтому в перспективе пост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янное внимание будет уделяться расширению высококвалиф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цированной переработки древесины, в том числе в районе Ба</w:t>
      </w:r>
      <w:r>
        <w:rPr>
          <w:rFonts w:ascii="Arial" w:hAnsi="Arial"/>
          <w:sz w:val="32"/>
        </w:rPr>
        <w:t>й</w:t>
      </w:r>
      <w:r>
        <w:rPr>
          <w:rFonts w:ascii="Arial" w:hAnsi="Arial"/>
          <w:sz w:val="32"/>
        </w:rPr>
        <w:t>кало-Амурской магистрали.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>3.   Проблемы и прогнозы дальнейшего развития Дальнего Вост</w:t>
      </w:r>
      <w:r>
        <w:rPr>
          <w:rFonts w:ascii="Arial" w:hAnsi="Arial"/>
          <w:b/>
          <w:sz w:val="36"/>
          <w:u w:val="single"/>
        </w:rPr>
        <w:t>о</w:t>
      </w:r>
      <w:r>
        <w:rPr>
          <w:rFonts w:ascii="Arial" w:hAnsi="Arial"/>
          <w:b/>
          <w:sz w:val="36"/>
          <w:u w:val="single"/>
        </w:rPr>
        <w:t>ка 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b/>
          <w:sz w:val="32"/>
          <w:u w:val="single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На Дальнем Востоке создан значительный народнохозяйс</w:t>
      </w:r>
      <w:r>
        <w:rPr>
          <w:rFonts w:ascii="Arial" w:hAnsi="Arial"/>
          <w:sz w:val="32"/>
        </w:rPr>
        <w:t>т</w:t>
      </w:r>
      <w:r>
        <w:rPr>
          <w:rFonts w:ascii="Arial" w:hAnsi="Arial"/>
          <w:sz w:val="32"/>
        </w:rPr>
        <w:t>венный комплекс. О</w:t>
      </w:r>
      <w:r>
        <w:rPr>
          <w:rFonts w:ascii="Arial" w:hAnsi="Arial"/>
          <w:sz w:val="32"/>
        </w:rPr>
        <w:t>д</w:t>
      </w:r>
      <w:r>
        <w:rPr>
          <w:rFonts w:ascii="Arial" w:hAnsi="Arial"/>
          <w:sz w:val="32"/>
        </w:rPr>
        <w:t>нако потребности экономики диктуют нео</w:t>
      </w:r>
      <w:r>
        <w:rPr>
          <w:rFonts w:ascii="Arial" w:hAnsi="Arial"/>
          <w:sz w:val="32"/>
        </w:rPr>
        <w:t>б</w:t>
      </w:r>
      <w:r>
        <w:rPr>
          <w:rFonts w:ascii="Arial" w:hAnsi="Arial"/>
          <w:sz w:val="32"/>
        </w:rPr>
        <w:t>ходимость дальнейшего увеличения масшт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бов хозяйственного потенциала Дальнего Востока. Дело в том, что западные районы, где сосредоточена осн</w:t>
      </w:r>
      <w:r>
        <w:rPr>
          <w:rFonts w:ascii="Arial" w:hAnsi="Arial"/>
          <w:sz w:val="32"/>
        </w:rPr>
        <w:t>овная часть народнохозяйственного ко</w:t>
      </w:r>
      <w:r>
        <w:rPr>
          <w:rFonts w:ascii="Arial" w:hAnsi="Arial"/>
          <w:sz w:val="32"/>
        </w:rPr>
        <w:t>м</w:t>
      </w:r>
      <w:r>
        <w:rPr>
          <w:rFonts w:ascii="Arial" w:hAnsi="Arial"/>
          <w:sz w:val="32"/>
        </w:rPr>
        <w:t>плекса Российской Ф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дерации, в своём развитии уже не могут опираться только на собственные ресурсы многих видов сырья либо из-за явной их недостаточности, либо ввиду полного отсу</w:t>
      </w:r>
      <w:r>
        <w:rPr>
          <w:rFonts w:ascii="Arial" w:hAnsi="Arial"/>
          <w:sz w:val="32"/>
        </w:rPr>
        <w:t>т</w:t>
      </w:r>
      <w:r>
        <w:rPr>
          <w:rFonts w:ascii="Arial" w:hAnsi="Arial"/>
          <w:sz w:val="32"/>
        </w:rPr>
        <w:t>ствия и поэтому нуждаются в его поставках с Востока.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Вместе с тем задача обеспечения потребностей экономики европейской части страны в природных ресурсах вовсе не озн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чает, что хозяйство Дальнего Востока должно иметь лишь узк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специализированную “сырьевую” ориентацию. Проблемы разв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тия Дальнего В</w:t>
      </w:r>
      <w:r>
        <w:rPr>
          <w:rFonts w:ascii="Arial" w:hAnsi="Arial"/>
          <w:sz w:val="32"/>
        </w:rPr>
        <w:t>остока должны рассматриваться прежде всего не только с точки зрения ситуации, сложившейся в настоящее время в западной части, но и с позиций отдалённой перспективы, то есть как важнейшая долгосрочная региональная комплексная программа, от успешной реализации которой зависит рост экон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мического потенциала страны, оптимизация его территориальных пропорций и в конечном счёте — обеспечение успешного фун</w:t>
      </w:r>
      <w:r>
        <w:rPr>
          <w:rFonts w:ascii="Arial" w:hAnsi="Arial"/>
          <w:sz w:val="32"/>
        </w:rPr>
        <w:t>к</w:t>
      </w:r>
      <w:r>
        <w:rPr>
          <w:rFonts w:ascii="Arial" w:hAnsi="Arial"/>
          <w:sz w:val="32"/>
        </w:rPr>
        <w:t>ционирования всего народнохозяйственного комплекса Росси</w:t>
      </w:r>
      <w:r>
        <w:rPr>
          <w:rFonts w:ascii="Arial" w:hAnsi="Arial"/>
          <w:sz w:val="32"/>
        </w:rPr>
        <w:t>й</w:t>
      </w:r>
      <w:r>
        <w:rPr>
          <w:rFonts w:ascii="Arial" w:hAnsi="Arial"/>
          <w:sz w:val="32"/>
        </w:rPr>
        <w:t>ской Федерации. По существу речь идёт о длительной п</w:t>
      </w:r>
      <w:r>
        <w:rPr>
          <w:rFonts w:ascii="Arial" w:hAnsi="Arial"/>
          <w:sz w:val="32"/>
        </w:rPr>
        <w:t>рограмме коренной перестройки системы организации производительных сил страны, направленной на ускоренное восточного региона. Е</w:t>
      </w:r>
      <w:r>
        <w:rPr>
          <w:rFonts w:ascii="Arial" w:hAnsi="Arial"/>
          <w:sz w:val="32"/>
        </w:rPr>
        <w:t>с</w:t>
      </w:r>
      <w:r>
        <w:rPr>
          <w:rFonts w:ascii="Arial" w:hAnsi="Arial"/>
          <w:sz w:val="32"/>
        </w:rPr>
        <w:t>тественно, что начальный этап хозяйствования в неосвоенных, с экстремальными природными условиями, районах Дальнего Во</w:t>
      </w:r>
      <w:r>
        <w:rPr>
          <w:rFonts w:ascii="Arial" w:hAnsi="Arial"/>
          <w:sz w:val="32"/>
        </w:rPr>
        <w:t>с</w:t>
      </w:r>
      <w:r>
        <w:rPr>
          <w:rFonts w:ascii="Arial" w:hAnsi="Arial"/>
          <w:sz w:val="32"/>
        </w:rPr>
        <w:t>тока п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требует значительно больших капитальных затрат на об</w:t>
      </w:r>
      <w:r>
        <w:rPr>
          <w:rFonts w:ascii="Arial" w:hAnsi="Arial"/>
          <w:sz w:val="32"/>
        </w:rPr>
        <w:t>у</w:t>
      </w:r>
      <w:r>
        <w:rPr>
          <w:rFonts w:ascii="Arial" w:hAnsi="Arial"/>
          <w:sz w:val="32"/>
        </w:rPr>
        <w:t>стройство территории, создание производственных объектов, чем в обжитой западной ча</w:t>
      </w:r>
      <w:r>
        <w:rPr>
          <w:rFonts w:ascii="Arial" w:hAnsi="Arial"/>
          <w:sz w:val="32"/>
        </w:rPr>
        <w:t>с</w:t>
      </w:r>
      <w:r>
        <w:rPr>
          <w:rFonts w:ascii="Arial" w:hAnsi="Arial"/>
          <w:sz w:val="32"/>
        </w:rPr>
        <w:t>ти страны.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Наивысшей величины отдача средств здесь достигнет лишь после сооруж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ния всего комплекса запроектированных взаи</w:t>
      </w:r>
      <w:r>
        <w:rPr>
          <w:rFonts w:ascii="Arial" w:hAnsi="Arial"/>
          <w:sz w:val="32"/>
        </w:rPr>
        <w:t>м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связанных производств, на что потр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буется много времени. П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этому экономическую эффективность развития предприятий и отраслей на Дальнем Востоке вряд ли правомерно рассматр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вать с позиции изм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рения капитало-, фондоотдачи и ряда других показателей за короткие (1 год, 5 и даже 10 лет) периоды, как это делается в европейских районах страны.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Необходимо учитывать и то, что в настоящее время и в б</w:t>
      </w:r>
      <w:r>
        <w:rPr>
          <w:rFonts w:ascii="Arial" w:hAnsi="Arial"/>
          <w:sz w:val="32"/>
        </w:rPr>
        <w:t>у</w:t>
      </w:r>
      <w:r>
        <w:rPr>
          <w:rFonts w:ascii="Arial" w:hAnsi="Arial"/>
          <w:sz w:val="32"/>
        </w:rPr>
        <w:lastRenderedPageBreak/>
        <w:t>дущем от поставок сырья с Востока во многом зависят результ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ты производственной деятельности на Западе страны. Исход</w:t>
      </w:r>
      <w:r>
        <w:rPr>
          <w:rFonts w:ascii="Arial" w:hAnsi="Arial"/>
          <w:sz w:val="32"/>
        </w:rPr>
        <w:t>я из этого, целесообразно подходить к оценке экономической эффе</w:t>
      </w:r>
      <w:r>
        <w:rPr>
          <w:rFonts w:ascii="Arial" w:hAnsi="Arial"/>
          <w:sz w:val="32"/>
        </w:rPr>
        <w:t>к</w:t>
      </w:r>
      <w:r>
        <w:rPr>
          <w:rFonts w:ascii="Arial" w:hAnsi="Arial"/>
          <w:sz w:val="32"/>
        </w:rPr>
        <w:t>тивности развития производительных сил Дальнего Востока с точки зрения конечных результатов функционирования единого народнохозяйственного комплекса страны, принимая во вним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ние при этом и потре</w:t>
      </w:r>
      <w:r>
        <w:rPr>
          <w:rFonts w:ascii="Arial" w:hAnsi="Arial"/>
          <w:sz w:val="32"/>
        </w:rPr>
        <w:t>б</w:t>
      </w:r>
      <w:r>
        <w:rPr>
          <w:rFonts w:ascii="Arial" w:hAnsi="Arial"/>
          <w:sz w:val="32"/>
        </w:rPr>
        <w:t>ности отдалённой перспективы.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Однако задача комплексного развития производительных сил Дальнего Востока вовсе не означает ориентацию на униве</w:t>
      </w:r>
      <w:r>
        <w:rPr>
          <w:rFonts w:ascii="Arial" w:hAnsi="Arial"/>
          <w:sz w:val="32"/>
        </w:rPr>
        <w:t>р</w:t>
      </w:r>
      <w:r>
        <w:rPr>
          <w:rFonts w:ascii="Arial" w:hAnsi="Arial"/>
          <w:sz w:val="32"/>
        </w:rPr>
        <w:t>сализм района. Решение проблемы повышения производител</w:t>
      </w:r>
      <w:r>
        <w:rPr>
          <w:rFonts w:ascii="Arial" w:hAnsi="Arial"/>
          <w:sz w:val="32"/>
        </w:rPr>
        <w:t>ь</w:t>
      </w:r>
      <w:r>
        <w:rPr>
          <w:rFonts w:ascii="Arial" w:hAnsi="Arial"/>
          <w:sz w:val="32"/>
        </w:rPr>
        <w:t>ности общественного труда требует дальнейшего усиления т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р</w:t>
      </w:r>
      <w:r>
        <w:rPr>
          <w:rFonts w:ascii="Arial" w:hAnsi="Arial"/>
          <w:sz w:val="32"/>
        </w:rPr>
        <w:t>рит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риальной специализации и хозяйственной кооперации о</w:t>
      </w:r>
      <w:r>
        <w:rPr>
          <w:rFonts w:ascii="Arial" w:hAnsi="Arial"/>
          <w:sz w:val="32"/>
        </w:rPr>
        <w:t>т</w:t>
      </w:r>
      <w:r>
        <w:rPr>
          <w:rFonts w:ascii="Arial" w:hAnsi="Arial"/>
          <w:sz w:val="32"/>
        </w:rPr>
        <w:t>дельных районов страны. В каждом из них преимущественное развитие должны получить те отрасли и произво</w:t>
      </w:r>
      <w:r>
        <w:rPr>
          <w:rFonts w:ascii="Arial" w:hAnsi="Arial"/>
          <w:sz w:val="32"/>
        </w:rPr>
        <w:t>д</w:t>
      </w:r>
      <w:r>
        <w:rPr>
          <w:rFonts w:ascii="Arial" w:hAnsi="Arial"/>
          <w:sz w:val="32"/>
        </w:rPr>
        <w:t>ства, которые эффективны с точки зрения интересов всего народного хозяйс</w:t>
      </w:r>
      <w:r>
        <w:rPr>
          <w:rFonts w:ascii="Arial" w:hAnsi="Arial"/>
          <w:sz w:val="32"/>
        </w:rPr>
        <w:t>т</w:t>
      </w:r>
      <w:r>
        <w:rPr>
          <w:rFonts w:ascii="Arial" w:hAnsi="Arial"/>
          <w:sz w:val="32"/>
        </w:rPr>
        <w:t>ва. П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этому особую важность приобретает формирование таких пропорций отраслевой структуры хозяйства, которые бы спосо</w:t>
      </w:r>
      <w:r>
        <w:rPr>
          <w:rFonts w:ascii="Arial" w:hAnsi="Arial"/>
          <w:sz w:val="32"/>
        </w:rPr>
        <w:t>б</w:t>
      </w:r>
      <w:r>
        <w:rPr>
          <w:rFonts w:ascii="Arial" w:hAnsi="Arial"/>
          <w:sz w:val="32"/>
        </w:rPr>
        <w:t>ствовали скорейшему получению макс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мального эффекта от реализации многих преимуществ этого региона страны.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В условиях перехода к массовому освоению природных р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сурсов Дальнего Востока резко возрастают масштабы отправки грузов с Востока на Запад страны, что делает необходимым п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стоянное расширение сети транспортных коммуникаций. О</w:t>
      </w:r>
      <w:r>
        <w:rPr>
          <w:rFonts w:ascii="Arial" w:hAnsi="Arial"/>
          <w:sz w:val="32"/>
        </w:rPr>
        <w:t>д</w:t>
      </w:r>
      <w:r>
        <w:rPr>
          <w:rFonts w:ascii="Arial" w:hAnsi="Arial"/>
          <w:sz w:val="32"/>
        </w:rPr>
        <w:t>нако исторически сложившаяся удалённость сырьевых баз Дальнего Востока от потребителей затрудняет транспортировку грузопот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ков сырья из восточного р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гиона России. Кроме того, большое увеличение параметров отправляемой продукции приводит к чрезмерно высоким транспортным издержкам, резко снижающим экономич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ский эффект, получаемый за счёт бо</w:t>
      </w:r>
      <w:r>
        <w:rPr>
          <w:rFonts w:ascii="Arial" w:hAnsi="Arial"/>
          <w:sz w:val="32"/>
        </w:rPr>
        <w:t>лее низкой себ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стоимости добычи природных ресурсов. Так, каждые 100 милли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нов тонн угля, добытого на Дальнем Востоке и использованного на месте, обеспечивают экономию эксплуатационных издержек около 1-1,3 млрд. руб. При перевозке этого количества угля на запад, на расстояние 2-4 тыс. км, половина указанной экономии поглощается транспортными затратами.</w:t>
      </w:r>
      <w:r>
        <w:rPr>
          <w:rStyle w:val="a6"/>
          <w:rFonts w:ascii="Arial" w:hAnsi="Arial"/>
          <w:sz w:val="32"/>
        </w:rPr>
        <w:footnoteReference w:id="16"/>
      </w:r>
      <w:r>
        <w:rPr>
          <w:rFonts w:ascii="Arial" w:hAnsi="Arial"/>
          <w:sz w:val="32"/>
        </w:rPr>
        <w:t xml:space="preserve"> Задачи по формиров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нию новых промышленных комплексов будут невыполнимы, если не провести широкомасштабных мероприятий по решению транспортной проблемы восточ</w:t>
      </w:r>
      <w:r>
        <w:rPr>
          <w:rFonts w:ascii="Arial" w:hAnsi="Arial"/>
          <w:sz w:val="32"/>
        </w:rPr>
        <w:t>ных те</w:t>
      </w:r>
      <w:r>
        <w:rPr>
          <w:rFonts w:ascii="Arial" w:hAnsi="Arial"/>
          <w:sz w:val="32"/>
        </w:rPr>
        <w:t>р</w:t>
      </w:r>
      <w:r>
        <w:rPr>
          <w:rFonts w:ascii="Arial" w:hAnsi="Arial"/>
          <w:sz w:val="32"/>
        </w:rPr>
        <w:t xml:space="preserve">риторий. Дальнейшее усиление магистрального транспорта, связывающего Дальний </w:t>
      </w:r>
      <w:r>
        <w:rPr>
          <w:rFonts w:ascii="Arial" w:hAnsi="Arial"/>
          <w:sz w:val="32"/>
        </w:rPr>
        <w:lastRenderedPageBreak/>
        <w:t>Восток с европейской частью России, необходимо осуществлять путём сооружения с учётом достижений научно-технического пр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гресса железных дорог, трубопров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дов, линий электропередач, а также совершенствования морского транспорта, ос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бенно порт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вого хозяйства. Магистральный транспорт, как известно, может нормально функционировать только при условии развития всех видов транспорта, обеспеч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 xml:space="preserve">вающих внутрирайонные перевозки. 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Следует</w:t>
      </w:r>
      <w:r>
        <w:rPr>
          <w:rFonts w:ascii="Arial" w:hAnsi="Arial"/>
          <w:sz w:val="32"/>
        </w:rPr>
        <w:t xml:space="preserve"> учитывать и тот факт, что высокая концентрация производств на сравнительно небольших территориях многих е</w:t>
      </w:r>
      <w:r>
        <w:rPr>
          <w:rFonts w:ascii="Arial" w:hAnsi="Arial"/>
          <w:sz w:val="32"/>
        </w:rPr>
        <w:t>в</w:t>
      </w:r>
      <w:r>
        <w:rPr>
          <w:rFonts w:ascii="Arial" w:hAnsi="Arial"/>
          <w:sz w:val="32"/>
        </w:rPr>
        <w:t>ропейских районов и связанная с этим необходимость усиления мер по охране окружающей среды резко увеличивают здесь во</w:t>
      </w:r>
      <w:r>
        <w:rPr>
          <w:rFonts w:ascii="Arial" w:hAnsi="Arial"/>
          <w:sz w:val="32"/>
        </w:rPr>
        <w:t>з</w:t>
      </w:r>
      <w:r>
        <w:rPr>
          <w:rFonts w:ascii="Arial" w:hAnsi="Arial"/>
          <w:sz w:val="32"/>
        </w:rPr>
        <w:t>можности дальнейшего увеличения мощностей некоторых отра</w:t>
      </w:r>
      <w:r>
        <w:rPr>
          <w:rFonts w:ascii="Arial" w:hAnsi="Arial"/>
          <w:sz w:val="32"/>
        </w:rPr>
        <w:t>с</w:t>
      </w:r>
      <w:r>
        <w:rPr>
          <w:rFonts w:ascii="Arial" w:hAnsi="Arial"/>
          <w:sz w:val="32"/>
        </w:rPr>
        <w:t>лей промы</w:t>
      </w:r>
      <w:r>
        <w:rPr>
          <w:rFonts w:ascii="Arial" w:hAnsi="Arial"/>
          <w:sz w:val="32"/>
        </w:rPr>
        <w:t>ш</w:t>
      </w:r>
      <w:r>
        <w:rPr>
          <w:rFonts w:ascii="Arial" w:hAnsi="Arial"/>
          <w:sz w:val="32"/>
        </w:rPr>
        <w:t>ленности. В то же время наличие дешёвого сырья, топлива и энергии, хорошая обе</w:t>
      </w:r>
      <w:r>
        <w:rPr>
          <w:rFonts w:ascii="Arial" w:hAnsi="Arial"/>
          <w:sz w:val="32"/>
        </w:rPr>
        <w:t>с</w:t>
      </w:r>
      <w:r>
        <w:rPr>
          <w:rFonts w:ascii="Arial" w:hAnsi="Arial"/>
          <w:sz w:val="32"/>
        </w:rPr>
        <w:t>печенность водными и земел</w:t>
      </w:r>
      <w:r>
        <w:rPr>
          <w:rFonts w:ascii="Arial" w:hAnsi="Arial"/>
          <w:sz w:val="32"/>
        </w:rPr>
        <w:t>ь</w:t>
      </w:r>
      <w:r>
        <w:rPr>
          <w:rFonts w:ascii="Arial" w:hAnsi="Arial"/>
          <w:sz w:val="32"/>
        </w:rPr>
        <w:t>ными ресурсами делает весьма эффективным развитие на Дал</w:t>
      </w:r>
      <w:r>
        <w:rPr>
          <w:rFonts w:ascii="Arial" w:hAnsi="Arial"/>
          <w:sz w:val="32"/>
        </w:rPr>
        <w:t>ь</w:t>
      </w:r>
      <w:r>
        <w:rPr>
          <w:rFonts w:ascii="Arial" w:hAnsi="Arial"/>
          <w:sz w:val="32"/>
        </w:rPr>
        <w:t>нем Востоке целого ряда производств, особенно топливо-, э</w:t>
      </w:r>
      <w:r>
        <w:rPr>
          <w:rFonts w:ascii="Arial" w:hAnsi="Arial"/>
          <w:sz w:val="32"/>
        </w:rPr>
        <w:t>не</w:t>
      </w:r>
      <w:r>
        <w:rPr>
          <w:rFonts w:ascii="Arial" w:hAnsi="Arial"/>
          <w:sz w:val="32"/>
        </w:rPr>
        <w:t>р</w:t>
      </w:r>
      <w:r>
        <w:rPr>
          <w:rFonts w:ascii="Arial" w:hAnsi="Arial"/>
          <w:sz w:val="32"/>
        </w:rPr>
        <w:t>го- и в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 xml:space="preserve">доёмких. 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Таким образом, необходимость совершенствования ме</w:t>
      </w:r>
      <w:r>
        <w:rPr>
          <w:rFonts w:ascii="Arial" w:hAnsi="Arial"/>
          <w:sz w:val="32"/>
        </w:rPr>
        <w:t>ж</w:t>
      </w:r>
      <w:r>
        <w:rPr>
          <w:rFonts w:ascii="Arial" w:hAnsi="Arial"/>
          <w:sz w:val="32"/>
        </w:rPr>
        <w:t>районных транспортных связей, возможность высокоэффекти</w:t>
      </w:r>
      <w:r>
        <w:rPr>
          <w:rFonts w:ascii="Arial" w:hAnsi="Arial"/>
          <w:sz w:val="32"/>
        </w:rPr>
        <w:t>в</w:t>
      </w:r>
      <w:r>
        <w:rPr>
          <w:rFonts w:ascii="Arial" w:hAnsi="Arial"/>
          <w:sz w:val="32"/>
        </w:rPr>
        <w:t>ной переработки на месте добываемых приро</w:t>
      </w:r>
      <w:r>
        <w:rPr>
          <w:rFonts w:ascii="Arial" w:hAnsi="Arial"/>
          <w:sz w:val="32"/>
        </w:rPr>
        <w:t>д</w:t>
      </w:r>
      <w:r>
        <w:rPr>
          <w:rFonts w:ascii="Arial" w:hAnsi="Arial"/>
          <w:sz w:val="32"/>
        </w:rPr>
        <w:t>ных ресурсов ст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вят задачу всемерного приближения многих отраслей произво</w:t>
      </w:r>
      <w:r>
        <w:rPr>
          <w:rFonts w:ascii="Arial" w:hAnsi="Arial"/>
          <w:sz w:val="32"/>
        </w:rPr>
        <w:t>д</w:t>
      </w:r>
      <w:r>
        <w:rPr>
          <w:rFonts w:ascii="Arial" w:hAnsi="Arial"/>
          <w:sz w:val="32"/>
        </w:rPr>
        <w:t>с</w:t>
      </w:r>
      <w:r>
        <w:rPr>
          <w:rFonts w:ascii="Arial" w:hAnsi="Arial"/>
          <w:sz w:val="32"/>
        </w:rPr>
        <w:t>т</w:t>
      </w:r>
      <w:r>
        <w:rPr>
          <w:rFonts w:ascii="Arial" w:hAnsi="Arial"/>
          <w:sz w:val="32"/>
        </w:rPr>
        <w:t>ва к минерально-сырьевым базам Дальнего Востока с тем, чт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бы вывозить в запа</w:t>
      </w:r>
      <w:r>
        <w:rPr>
          <w:rFonts w:ascii="Arial" w:hAnsi="Arial"/>
          <w:sz w:val="32"/>
        </w:rPr>
        <w:t>д</w:t>
      </w:r>
      <w:r>
        <w:rPr>
          <w:rFonts w:ascii="Arial" w:hAnsi="Arial"/>
          <w:sz w:val="32"/>
        </w:rPr>
        <w:t>ные районы более транспортабельную кв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лифицированную продукцию, а часть её применять для обесп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чения собственных нужд.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Для обслуживания местных потребностей Дальнего Востока в определённых м</w:t>
      </w:r>
      <w:r>
        <w:rPr>
          <w:rFonts w:ascii="Arial" w:hAnsi="Arial"/>
          <w:sz w:val="32"/>
        </w:rPr>
        <w:t>асштабах следует развивать более трудоёмкие отрасли промышленности ( машин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строительную и металлоо</w:t>
      </w:r>
      <w:r>
        <w:rPr>
          <w:rFonts w:ascii="Arial" w:hAnsi="Arial"/>
          <w:sz w:val="32"/>
        </w:rPr>
        <w:t>б</w:t>
      </w:r>
      <w:r>
        <w:rPr>
          <w:rFonts w:ascii="Arial" w:hAnsi="Arial"/>
          <w:sz w:val="32"/>
        </w:rPr>
        <w:t>рабатывающую, лёгкую и пищевую). С ростом производ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тельных сил региона возникают новые задачи, связанные с расширением производс</w:t>
      </w:r>
      <w:r>
        <w:rPr>
          <w:rFonts w:ascii="Arial" w:hAnsi="Arial"/>
          <w:sz w:val="32"/>
        </w:rPr>
        <w:t>т</w:t>
      </w:r>
      <w:r>
        <w:rPr>
          <w:rFonts w:ascii="Arial" w:hAnsi="Arial"/>
          <w:sz w:val="32"/>
        </w:rPr>
        <w:t>ва сельскохозяйственной продукции, повышением степени развитости производс</w:t>
      </w:r>
      <w:r>
        <w:rPr>
          <w:rFonts w:ascii="Arial" w:hAnsi="Arial"/>
          <w:sz w:val="32"/>
        </w:rPr>
        <w:t>т</w:t>
      </w:r>
      <w:r>
        <w:rPr>
          <w:rFonts w:ascii="Arial" w:hAnsi="Arial"/>
          <w:sz w:val="32"/>
        </w:rPr>
        <w:t>венной и социальной инфрастру</w:t>
      </w:r>
      <w:r>
        <w:rPr>
          <w:rFonts w:ascii="Arial" w:hAnsi="Arial"/>
          <w:sz w:val="32"/>
        </w:rPr>
        <w:t>к</w:t>
      </w:r>
      <w:r>
        <w:rPr>
          <w:rFonts w:ascii="Arial" w:hAnsi="Arial"/>
          <w:sz w:val="32"/>
        </w:rPr>
        <w:t>туры.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Отраслевая структура хозяйства Дальнего Востока имеет ряд специфич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ских особенностей.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В северной зоне ещё в 70 — 80-х годах наступил период крупномасштабной разработки минер</w:t>
      </w:r>
      <w:r>
        <w:rPr>
          <w:rFonts w:ascii="Arial" w:hAnsi="Arial"/>
          <w:sz w:val="32"/>
        </w:rPr>
        <w:t>ально-сырьевых ресурсов. В наше время этот процесс не имеет таких же темпов, как в 70 — 80-е годы, но тем не менее он продолжается. Однако эк</w:t>
      </w:r>
      <w:r>
        <w:rPr>
          <w:rFonts w:ascii="Arial" w:hAnsi="Arial"/>
          <w:sz w:val="32"/>
        </w:rPr>
        <w:t>с</w:t>
      </w:r>
      <w:r>
        <w:rPr>
          <w:rFonts w:ascii="Arial" w:hAnsi="Arial"/>
          <w:sz w:val="32"/>
        </w:rPr>
        <w:t>тр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 xml:space="preserve">мальные условия зоны, пространственная отдалённость от </w:t>
      </w:r>
      <w:r>
        <w:rPr>
          <w:rFonts w:ascii="Arial" w:hAnsi="Arial"/>
          <w:sz w:val="32"/>
        </w:rPr>
        <w:lastRenderedPageBreak/>
        <w:t>больших индустр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альных центров, отсутствие постоянных тран</w:t>
      </w:r>
      <w:r>
        <w:rPr>
          <w:rFonts w:ascii="Arial" w:hAnsi="Arial"/>
          <w:sz w:val="32"/>
        </w:rPr>
        <w:t>с</w:t>
      </w:r>
      <w:r>
        <w:rPr>
          <w:rFonts w:ascii="Arial" w:hAnsi="Arial"/>
          <w:sz w:val="32"/>
        </w:rPr>
        <w:t>портных коммуникаций и социальной инфраструктуры послужили причиной резкого увеличения затрат на строител</w:t>
      </w:r>
      <w:r>
        <w:rPr>
          <w:rFonts w:ascii="Arial" w:hAnsi="Arial"/>
          <w:sz w:val="32"/>
        </w:rPr>
        <w:t>ь</w:t>
      </w:r>
      <w:r>
        <w:rPr>
          <w:rFonts w:ascii="Arial" w:hAnsi="Arial"/>
          <w:sz w:val="32"/>
        </w:rPr>
        <w:t>ство хозяйс</w:t>
      </w:r>
      <w:r>
        <w:rPr>
          <w:rFonts w:ascii="Arial" w:hAnsi="Arial"/>
          <w:sz w:val="32"/>
        </w:rPr>
        <w:t>т</w:t>
      </w:r>
      <w:r>
        <w:rPr>
          <w:rFonts w:ascii="Arial" w:hAnsi="Arial"/>
          <w:sz w:val="32"/>
        </w:rPr>
        <w:t>венных объектов. Поэтому здесь наиболее целесообразно пр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имущес</w:t>
      </w:r>
      <w:r>
        <w:rPr>
          <w:rFonts w:ascii="Arial" w:hAnsi="Arial"/>
          <w:sz w:val="32"/>
        </w:rPr>
        <w:t>т</w:t>
      </w:r>
      <w:r>
        <w:rPr>
          <w:rFonts w:ascii="Arial" w:hAnsi="Arial"/>
          <w:sz w:val="32"/>
        </w:rPr>
        <w:t>венное развитие специализированных добывающих пр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изводств в комплексе с</w:t>
      </w:r>
      <w:r>
        <w:rPr>
          <w:rFonts w:ascii="Arial" w:hAnsi="Arial"/>
          <w:sz w:val="32"/>
        </w:rPr>
        <w:t xml:space="preserve"> обсл</w:t>
      </w:r>
      <w:r>
        <w:rPr>
          <w:rFonts w:ascii="Arial" w:hAnsi="Arial"/>
          <w:sz w:val="32"/>
        </w:rPr>
        <w:t>у</w:t>
      </w:r>
      <w:r>
        <w:rPr>
          <w:rFonts w:ascii="Arial" w:hAnsi="Arial"/>
          <w:sz w:val="32"/>
        </w:rPr>
        <w:t>живающими их отраслями (тран</w:t>
      </w:r>
      <w:r>
        <w:rPr>
          <w:rFonts w:ascii="Arial" w:hAnsi="Arial"/>
          <w:sz w:val="32"/>
        </w:rPr>
        <w:t>с</w:t>
      </w:r>
      <w:r>
        <w:rPr>
          <w:rFonts w:ascii="Arial" w:hAnsi="Arial"/>
          <w:sz w:val="32"/>
        </w:rPr>
        <w:t>порт, ремонтные службы и т.д. ).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В южной части Дальнего Востока более благоприятные пр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родно-климатические условия для экономического развития, лучше обеспеченность транспортом, накоплен значительный х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зяйственный потенциал. Поэтому здесь отра</w:t>
      </w:r>
      <w:r>
        <w:rPr>
          <w:rFonts w:ascii="Arial" w:hAnsi="Arial"/>
          <w:sz w:val="32"/>
        </w:rPr>
        <w:t>с</w:t>
      </w:r>
      <w:r>
        <w:rPr>
          <w:rFonts w:ascii="Arial" w:hAnsi="Arial"/>
          <w:sz w:val="32"/>
        </w:rPr>
        <w:t>левая структура должна характеризоваться широкой номенклатурой отраслей, прежде всего обрабатывающих, исходя из задач комплексного развития хозяйства Дальнего Вост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ка.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Выполнение этих задач связано с концентрацией на юге р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гиона прои</w:t>
      </w:r>
      <w:r>
        <w:rPr>
          <w:rFonts w:ascii="Arial" w:hAnsi="Arial"/>
          <w:sz w:val="32"/>
        </w:rPr>
        <w:t>зводств, призванных обеспечить глубокую переработку как собственных, так и поступающих с Севера минерально-сырьевых ресурсов. Наряду с этим южная зона должна и</w:t>
      </w:r>
      <w:r>
        <w:rPr>
          <w:rFonts w:ascii="Arial" w:hAnsi="Arial"/>
          <w:sz w:val="32"/>
        </w:rPr>
        <w:t>г</w:t>
      </w:r>
      <w:r>
        <w:rPr>
          <w:rFonts w:ascii="Arial" w:hAnsi="Arial"/>
          <w:sz w:val="32"/>
        </w:rPr>
        <w:t>рать роль опорно-тылового пункта материально-технического снабж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ния хозяйства осваиваемых районов Севера.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В специфических условиях Дальнего Востока решение зад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чи форсированн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го развития производительных сил должно оп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раться на применение новейших дост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 xml:space="preserve">жений науки и техники. 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Другим важным фактором повышения эффективности пр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изводства на Дальнем Вост</w:t>
      </w:r>
      <w:r>
        <w:rPr>
          <w:rFonts w:ascii="Arial" w:hAnsi="Arial"/>
          <w:sz w:val="32"/>
        </w:rPr>
        <w:t>оке является широкое применение наиболее прогрессивных форм и методов те</w:t>
      </w:r>
      <w:r>
        <w:rPr>
          <w:rFonts w:ascii="Arial" w:hAnsi="Arial"/>
          <w:sz w:val="32"/>
        </w:rPr>
        <w:t>р</w:t>
      </w:r>
      <w:r>
        <w:rPr>
          <w:rFonts w:ascii="Arial" w:hAnsi="Arial"/>
          <w:sz w:val="32"/>
        </w:rPr>
        <w:t>риториальной орг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низации хозяйства. К ним относится целевой подход в реализ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ции крупнейших региональных комплек</w:t>
      </w:r>
      <w:r>
        <w:rPr>
          <w:rFonts w:ascii="Arial" w:hAnsi="Arial"/>
          <w:sz w:val="32"/>
        </w:rPr>
        <w:t>с</w:t>
      </w:r>
      <w:r>
        <w:rPr>
          <w:rFonts w:ascii="Arial" w:hAnsi="Arial"/>
          <w:sz w:val="32"/>
        </w:rPr>
        <w:t>ных программ, формир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вание территориально-производи-тельных комплексов и пр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мышленных узлов с набором взаимосвязанных прои</w:t>
      </w:r>
      <w:r>
        <w:rPr>
          <w:rFonts w:ascii="Arial" w:hAnsi="Arial"/>
          <w:sz w:val="32"/>
        </w:rPr>
        <w:t>з</w:t>
      </w:r>
      <w:r>
        <w:rPr>
          <w:rFonts w:ascii="Arial" w:hAnsi="Arial"/>
          <w:sz w:val="32"/>
        </w:rPr>
        <w:t>водств. Строительство в восточных районах России технически и экон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мически связанных предприятий, производственных и социал</w:t>
      </w:r>
      <w:r>
        <w:rPr>
          <w:rFonts w:ascii="Arial" w:hAnsi="Arial"/>
          <w:sz w:val="32"/>
        </w:rPr>
        <w:t>ь</w:t>
      </w:r>
      <w:r>
        <w:rPr>
          <w:rFonts w:ascii="Arial" w:hAnsi="Arial"/>
          <w:sz w:val="32"/>
        </w:rPr>
        <w:t>ных служб обеспечивает зн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чительный народнохозяйственный эффект за счёт кооперир</w:t>
      </w:r>
      <w:r>
        <w:rPr>
          <w:rFonts w:ascii="Arial" w:hAnsi="Arial"/>
          <w:sz w:val="32"/>
        </w:rPr>
        <w:t>ования и комбинирования производства, экономии средств на сооружение и использование централиз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ванных объектов, уменьшения территории застройки. При этом капитальные вложения и эксплуатационные расходы сокращаю</w:t>
      </w:r>
      <w:r>
        <w:rPr>
          <w:rFonts w:ascii="Arial" w:hAnsi="Arial"/>
          <w:sz w:val="32"/>
        </w:rPr>
        <w:t>т</w:t>
      </w:r>
      <w:r>
        <w:rPr>
          <w:rFonts w:ascii="Arial" w:hAnsi="Arial"/>
          <w:sz w:val="32"/>
        </w:rPr>
        <w:t>ся на 10 — 12%.</w:t>
      </w:r>
      <w:r>
        <w:rPr>
          <w:rStyle w:val="a6"/>
          <w:rFonts w:ascii="Arial" w:hAnsi="Arial"/>
          <w:sz w:val="32"/>
        </w:rPr>
        <w:footnoteReference w:id="17"/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lastRenderedPageBreak/>
        <w:t>Очевидно, что нельзя ориентировать будущее народное х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зяйство только на известные, традиционные источники энергии, которые находятся в технологическом обороте с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годня.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Районы Дальнего Востока располагают многими экологич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ски абсолютно чи</w:t>
      </w:r>
      <w:r>
        <w:rPr>
          <w:rFonts w:ascii="Arial" w:hAnsi="Arial"/>
          <w:sz w:val="32"/>
        </w:rPr>
        <w:t>с</w:t>
      </w:r>
      <w:r>
        <w:rPr>
          <w:rFonts w:ascii="Arial" w:hAnsi="Arial"/>
          <w:sz w:val="32"/>
        </w:rPr>
        <w:t>тыми энергетическими ресурсами, по мощн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сти пр</w:t>
      </w:r>
      <w:r>
        <w:rPr>
          <w:rFonts w:ascii="Arial" w:hAnsi="Arial"/>
          <w:sz w:val="32"/>
        </w:rPr>
        <w:t>евосходящими уже известные. Но, к сожалению, эти экол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гически чистые ресурсы не используются сейчас в хозя</w:t>
      </w:r>
      <w:r>
        <w:rPr>
          <w:rFonts w:ascii="Arial" w:hAnsi="Arial"/>
          <w:sz w:val="32"/>
        </w:rPr>
        <w:t>й</w:t>
      </w:r>
      <w:r>
        <w:rPr>
          <w:rFonts w:ascii="Arial" w:hAnsi="Arial"/>
          <w:sz w:val="32"/>
        </w:rPr>
        <w:t>стве. З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пасы только геотермальной энергии Западной Сибири и Дальнего Востока превосходят энергетический потенциал нефти, газа и у</w:t>
      </w:r>
      <w:r>
        <w:rPr>
          <w:rFonts w:ascii="Arial" w:hAnsi="Arial"/>
          <w:sz w:val="32"/>
        </w:rPr>
        <w:t>г</w:t>
      </w:r>
      <w:r>
        <w:rPr>
          <w:rFonts w:ascii="Arial" w:hAnsi="Arial"/>
          <w:sz w:val="32"/>
        </w:rPr>
        <w:t>ля, вместе вз</w:t>
      </w:r>
      <w:r>
        <w:rPr>
          <w:rFonts w:ascii="Arial" w:hAnsi="Arial"/>
          <w:sz w:val="32"/>
        </w:rPr>
        <w:t>я</w:t>
      </w:r>
      <w:r>
        <w:rPr>
          <w:rFonts w:ascii="Arial" w:hAnsi="Arial"/>
          <w:sz w:val="32"/>
        </w:rPr>
        <w:t>тых.</w:t>
      </w:r>
      <w:r>
        <w:rPr>
          <w:rStyle w:val="a6"/>
          <w:rFonts w:ascii="Arial" w:hAnsi="Arial"/>
          <w:sz w:val="32"/>
        </w:rPr>
        <w:footnoteReference w:id="18"/>
      </w:r>
      <w:r>
        <w:rPr>
          <w:rFonts w:ascii="Arial" w:hAnsi="Arial"/>
          <w:sz w:val="32"/>
        </w:rPr>
        <w:t xml:space="preserve"> 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Очень мало известно и о ветроэнергетических ресурсах во</w:t>
      </w:r>
      <w:r>
        <w:rPr>
          <w:rFonts w:ascii="Arial" w:hAnsi="Arial"/>
          <w:sz w:val="32"/>
        </w:rPr>
        <w:t>с</w:t>
      </w:r>
      <w:r>
        <w:rPr>
          <w:rFonts w:ascii="Arial" w:hAnsi="Arial"/>
          <w:sz w:val="32"/>
        </w:rPr>
        <w:t>точных терр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торий, но даже по приблизительным оценкам они, по крайней мере, не уступают любому из традиционных топли</w:t>
      </w:r>
      <w:r>
        <w:rPr>
          <w:rFonts w:ascii="Arial" w:hAnsi="Arial"/>
          <w:sz w:val="32"/>
        </w:rPr>
        <w:t>в</w:t>
      </w:r>
      <w:r>
        <w:rPr>
          <w:rFonts w:ascii="Arial" w:hAnsi="Arial"/>
          <w:sz w:val="32"/>
        </w:rPr>
        <w:t>ных ресурсов. Ещё меньше известно об энергетических возмо</w:t>
      </w:r>
      <w:r>
        <w:rPr>
          <w:rFonts w:ascii="Arial" w:hAnsi="Arial"/>
          <w:sz w:val="32"/>
        </w:rPr>
        <w:t>ж</w:t>
      </w:r>
      <w:r>
        <w:rPr>
          <w:rFonts w:ascii="Arial" w:hAnsi="Arial"/>
          <w:sz w:val="32"/>
        </w:rPr>
        <w:t>ностях океана, а они во</w:t>
      </w:r>
      <w:r>
        <w:rPr>
          <w:rFonts w:ascii="Arial" w:hAnsi="Arial"/>
          <w:sz w:val="32"/>
        </w:rPr>
        <w:t xml:space="preserve"> много раз превосходят гидроэнергор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сурсы. Большие перспективы откроются перед хозяйством после вовлечения в оборот солнечной эне</w:t>
      </w:r>
      <w:r>
        <w:rPr>
          <w:rFonts w:ascii="Arial" w:hAnsi="Arial"/>
          <w:sz w:val="32"/>
        </w:rPr>
        <w:t>р</w:t>
      </w:r>
      <w:r>
        <w:rPr>
          <w:rFonts w:ascii="Arial" w:hAnsi="Arial"/>
          <w:sz w:val="32"/>
        </w:rPr>
        <w:t>гии, использование которой было бы особенно выгодным в центральных районах Дал</w:t>
      </w:r>
      <w:r>
        <w:rPr>
          <w:rFonts w:ascii="Arial" w:hAnsi="Arial"/>
          <w:sz w:val="32"/>
        </w:rPr>
        <w:t>ь</w:t>
      </w:r>
      <w:r>
        <w:rPr>
          <w:rFonts w:ascii="Arial" w:hAnsi="Arial"/>
          <w:sz w:val="32"/>
        </w:rPr>
        <w:t>него Востока, где безоблачный период в году самый продолжител</w:t>
      </w:r>
      <w:r>
        <w:rPr>
          <w:rFonts w:ascii="Arial" w:hAnsi="Arial"/>
          <w:sz w:val="32"/>
        </w:rPr>
        <w:t>ь</w:t>
      </w:r>
      <w:r>
        <w:rPr>
          <w:rFonts w:ascii="Arial" w:hAnsi="Arial"/>
          <w:sz w:val="32"/>
        </w:rPr>
        <w:t>ный в стр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не.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Именно в этой связи — в связи с колоссальными потенц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альными возможностями новых источников энергии — по всей вероятности, требуется уже сегодня пер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смотреть наметившиеся пути развития традиционной топливно-энергетической пр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мы</w:t>
      </w:r>
      <w:r>
        <w:rPr>
          <w:rFonts w:ascii="Arial" w:hAnsi="Arial"/>
          <w:sz w:val="32"/>
        </w:rPr>
        <w:t>ш</w:t>
      </w:r>
      <w:r>
        <w:rPr>
          <w:rFonts w:ascii="Arial" w:hAnsi="Arial"/>
          <w:sz w:val="32"/>
        </w:rPr>
        <w:t>ленности в сторону уменьшения мощностей в перспективе и вм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сте с тем усилить исслед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вания и конструирование установок, использующих новые источники энергии.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Определяя задачи на будущее, видимо, основной упор при размещении производ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тельных сил нужно делать на создании в восточных районах территориально-производи-тельных компле</w:t>
      </w:r>
      <w:r>
        <w:rPr>
          <w:rFonts w:ascii="Arial" w:hAnsi="Arial"/>
          <w:sz w:val="32"/>
        </w:rPr>
        <w:t>к</w:t>
      </w:r>
      <w:r>
        <w:rPr>
          <w:rFonts w:ascii="Arial" w:hAnsi="Arial"/>
          <w:sz w:val="32"/>
        </w:rPr>
        <w:t>сов, где ведущая роль принадлежала бы не добывающим отра</w:t>
      </w:r>
      <w:r>
        <w:rPr>
          <w:rFonts w:ascii="Arial" w:hAnsi="Arial"/>
          <w:sz w:val="32"/>
        </w:rPr>
        <w:t>с</w:t>
      </w:r>
      <w:r>
        <w:rPr>
          <w:rFonts w:ascii="Arial" w:hAnsi="Arial"/>
          <w:sz w:val="32"/>
        </w:rPr>
        <w:t>лям, как сейчас, а главным образом энергоёмким производствам: цветной и чёрной металлургии, электро- и нефтехимической пр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мыш</w:t>
      </w:r>
      <w:r>
        <w:rPr>
          <w:rFonts w:ascii="Arial" w:hAnsi="Arial"/>
          <w:sz w:val="32"/>
        </w:rPr>
        <w:t>ленности, предприятиям по выпуску волокон, минеральных удобрений и синтетических жидких топлив из угольного с</w:t>
      </w:r>
      <w:r>
        <w:rPr>
          <w:rFonts w:ascii="Arial" w:hAnsi="Arial"/>
          <w:sz w:val="32"/>
        </w:rPr>
        <w:t>ы</w:t>
      </w:r>
      <w:r>
        <w:rPr>
          <w:rFonts w:ascii="Arial" w:hAnsi="Arial"/>
          <w:sz w:val="32"/>
        </w:rPr>
        <w:t>рья.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Отсюда как самостоятельная задача: необходимость усил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ния сырьевой базы для энергоёмких производств. Восточные территории исходя из своих ресурсных возможностей могут по</w:t>
      </w:r>
      <w:r>
        <w:rPr>
          <w:rFonts w:ascii="Arial" w:hAnsi="Arial"/>
          <w:sz w:val="32"/>
        </w:rPr>
        <w:t>л</w:t>
      </w:r>
      <w:r>
        <w:rPr>
          <w:rFonts w:ascii="Arial" w:hAnsi="Arial"/>
          <w:sz w:val="32"/>
        </w:rPr>
        <w:t xml:space="preserve">ностью обеспечить потребности народного хозяйства страны с </w:t>
      </w:r>
      <w:r>
        <w:rPr>
          <w:rFonts w:ascii="Arial" w:hAnsi="Arial"/>
          <w:sz w:val="32"/>
        </w:rPr>
        <w:lastRenderedPageBreak/>
        <w:t>учётом экспортных поставок в ценном минеральном сырье, в цветных, редких и драг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ценных м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таллах.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В новых промышленных комплексах необходимо предусмо</w:t>
      </w:r>
      <w:r>
        <w:rPr>
          <w:rFonts w:ascii="Arial" w:hAnsi="Arial"/>
          <w:sz w:val="32"/>
        </w:rPr>
        <w:t>т</w:t>
      </w:r>
      <w:r>
        <w:rPr>
          <w:rFonts w:ascii="Arial" w:hAnsi="Arial"/>
          <w:sz w:val="32"/>
        </w:rPr>
        <w:t>реть ускоренное ра</w:t>
      </w:r>
      <w:r>
        <w:rPr>
          <w:rFonts w:ascii="Arial" w:hAnsi="Arial"/>
          <w:sz w:val="32"/>
        </w:rPr>
        <w:t>з</w:t>
      </w:r>
      <w:r>
        <w:rPr>
          <w:rFonts w:ascii="Arial" w:hAnsi="Arial"/>
          <w:sz w:val="32"/>
        </w:rPr>
        <w:t>витие производств по глубокой механической и химической переработке древесины. Новые лесопромышле</w:t>
      </w:r>
      <w:r>
        <w:rPr>
          <w:rFonts w:ascii="Arial" w:hAnsi="Arial"/>
          <w:sz w:val="32"/>
        </w:rPr>
        <w:t>н</w:t>
      </w:r>
      <w:r>
        <w:rPr>
          <w:rFonts w:ascii="Arial" w:hAnsi="Arial"/>
          <w:sz w:val="32"/>
        </w:rPr>
        <w:t>ные комплексы должны иметь более сложную и развитую техн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л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гию, чем нынешние предприятия. Восточные территории могут полностью удовлетв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рять потребности народного хозяйства страны в основных видах лесопродукции, ос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бенно в целлюлозе и картоне. Причём лесопродукция должна быть изготовлена на ме</w:t>
      </w:r>
      <w:r>
        <w:rPr>
          <w:rFonts w:ascii="Arial" w:hAnsi="Arial"/>
          <w:sz w:val="32"/>
        </w:rPr>
        <w:t>с</w:t>
      </w:r>
      <w:r>
        <w:rPr>
          <w:rFonts w:ascii="Arial" w:hAnsi="Arial"/>
          <w:sz w:val="32"/>
        </w:rPr>
        <w:t xml:space="preserve">те: вывозить полуфабрикаты экономически нецелесообразно. 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Формирование нового промышленного комплекса наряду с транспор</w:t>
      </w:r>
      <w:r>
        <w:rPr>
          <w:rFonts w:ascii="Arial" w:hAnsi="Arial"/>
          <w:sz w:val="32"/>
        </w:rPr>
        <w:t>тным обеспеч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нием предполагает строительство пр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мышленных и гражданских объектов, а также развитие инфр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структуры. Поэтому инвестиционная программа, осуществляемая на Дальнем Востоке, требует ускоренного, опережающего разв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тия всего строител</w:t>
      </w:r>
      <w:r>
        <w:rPr>
          <w:rFonts w:ascii="Arial" w:hAnsi="Arial"/>
          <w:sz w:val="32"/>
        </w:rPr>
        <w:t>ь</w:t>
      </w:r>
      <w:r>
        <w:rPr>
          <w:rFonts w:ascii="Arial" w:hAnsi="Arial"/>
          <w:sz w:val="32"/>
        </w:rPr>
        <w:t>ного комплекса и, кроме того, совершенств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вания организации строительства прим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нительно к местным у</w:t>
      </w:r>
      <w:r>
        <w:rPr>
          <w:rFonts w:ascii="Arial" w:hAnsi="Arial"/>
          <w:sz w:val="32"/>
        </w:rPr>
        <w:t>с</w:t>
      </w:r>
      <w:r>
        <w:rPr>
          <w:rFonts w:ascii="Arial" w:hAnsi="Arial"/>
          <w:sz w:val="32"/>
        </w:rPr>
        <w:t>ловиям и с уч</w:t>
      </w:r>
      <w:r>
        <w:rPr>
          <w:rFonts w:ascii="Arial" w:hAnsi="Arial"/>
          <w:sz w:val="32"/>
        </w:rPr>
        <w:t>ё</w:t>
      </w:r>
      <w:r>
        <w:rPr>
          <w:rFonts w:ascii="Arial" w:hAnsi="Arial"/>
          <w:sz w:val="32"/>
        </w:rPr>
        <w:t>том достижений научно-технического прогресса.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Чтобы сохранить Дальний Восток основным поставщиком рыбы и морепродуктов, требуется перестроить и современную </w:t>
      </w:r>
      <w:r>
        <w:rPr>
          <w:rFonts w:ascii="Arial" w:hAnsi="Arial"/>
          <w:sz w:val="32"/>
        </w:rPr>
        <w:t>рыбную промышленность. Как показывает опыт рыбной промы</w:t>
      </w:r>
      <w:r>
        <w:rPr>
          <w:rFonts w:ascii="Arial" w:hAnsi="Arial"/>
          <w:sz w:val="32"/>
        </w:rPr>
        <w:t>ш</w:t>
      </w:r>
      <w:r>
        <w:rPr>
          <w:rFonts w:ascii="Arial" w:hAnsi="Arial"/>
          <w:sz w:val="32"/>
        </w:rPr>
        <w:t>ленности Японии, можно достичь огромных успехов в интенси</w:t>
      </w:r>
      <w:r>
        <w:rPr>
          <w:rFonts w:ascii="Arial" w:hAnsi="Arial"/>
          <w:sz w:val="32"/>
        </w:rPr>
        <w:t>в</w:t>
      </w:r>
      <w:r>
        <w:rPr>
          <w:rFonts w:ascii="Arial" w:hAnsi="Arial"/>
          <w:sz w:val="32"/>
        </w:rPr>
        <w:t>ном развитии шельфового и прибрежного хозяйства, иначе гов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ря, получить прибре</w:t>
      </w:r>
      <w:r>
        <w:rPr>
          <w:rFonts w:ascii="Arial" w:hAnsi="Arial"/>
          <w:sz w:val="32"/>
        </w:rPr>
        <w:t>ж</w:t>
      </w:r>
      <w:r>
        <w:rPr>
          <w:rFonts w:ascii="Arial" w:hAnsi="Arial"/>
          <w:sz w:val="32"/>
        </w:rPr>
        <w:t>ные ресурсы океана, которые сегодня мы очень мало используем в своём хозяйстве.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Но только экономическими мероприятиями, как бы чётко они ни были спланированы, решить проблему формирования новых промышленных комплексов нельзя. Одним из перв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степенных условий решения перспективных народнохозяйственных задач, особенно на</w:t>
      </w:r>
      <w:r>
        <w:rPr>
          <w:rFonts w:ascii="Arial" w:hAnsi="Arial"/>
          <w:sz w:val="32"/>
        </w:rPr>
        <w:t xml:space="preserve"> слабозаселённой территории Дальнего Востока я</w:t>
      </w:r>
      <w:r>
        <w:rPr>
          <w:rFonts w:ascii="Arial" w:hAnsi="Arial"/>
          <w:sz w:val="32"/>
        </w:rPr>
        <w:t>в</w:t>
      </w:r>
      <w:r>
        <w:rPr>
          <w:rFonts w:ascii="Arial" w:hAnsi="Arial"/>
          <w:sz w:val="32"/>
        </w:rPr>
        <w:t>ляется осуществление широкой комплексной социальной пр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граммы:</w:t>
      </w:r>
    </w:p>
    <w:p w:rsidR="00000000" w:rsidRDefault="005B4681" w:rsidP="00E23D59">
      <w:pPr>
        <w:widowControl w:val="0"/>
        <w:numPr>
          <w:ilvl w:val="0"/>
          <w:numId w:val="2"/>
        </w:numPr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ускоренное повышение благосостояния трудящихся, обеспечение им более высокого жизненного уровня;</w:t>
      </w:r>
    </w:p>
    <w:p w:rsidR="00000000" w:rsidRDefault="005B4681" w:rsidP="00E23D59">
      <w:pPr>
        <w:widowControl w:val="0"/>
        <w:numPr>
          <w:ilvl w:val="0"/>
          <w:numId w:val="2"/>
        </w:numPr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развитие местной продовольственной базы;</w:t>
      </w:r>
    </w:p>
    <w:p w:rsidR="00000000" w:rsidRDefault="005B4681" w:rsidP="00E23D59">
      <w:pPr>
        <w:widowControl w:val="0"/>
        <w:numPr>
          <w:ilvl w:val="0"/>
          <w:numId w:val="2"/>
        </w:numPr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ускоренное развитие непроизводственной сферы ( ж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лищное строительс</w:t>
      </w:r>
      <w:r>
        <w:rPr>
          <w:rFonts w:ascii="Arial" w:hAnsi="Arial"/>
          <w:sz w:val="32"/>
        </w:rPr>
        <w:t>т</w:t>
      </w:r>
      <w:r>
        <w:rPr>
          <w:rFonts w:ascii="Arial" w:hAnsi="Arial"/>
          <w:sz w:val="32"/>
        </w:rPr>
        <w:t>во);</w:t>
      </w:r>
    </w:p>
    <w:p w:rsidR="00000000" w:rsidRDefault="005B4681" w:rsidP="00E23D59">
      <w:pPr>
        <w:widowControl w:val="0"/>
        <w:numPr>
          <w:ilvl w:val="0"/>
          <w:numId w:val="2"/>
        </w:numPr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совершенствование заработной платы.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В последнее время в правительственных кругах появились </w:t>
      </w:r>
      <w:r>
        <w:rPr>
          <w:rFonts w:ascii="Arial" w:hAnsi="Arial"/>
          <w:sz w:val="32"/>
        </w:rPr>
        <w:lastRenderedPageBreak/>
        <w:t>высказывания, относящиеся к людям, проживающим в районах Крайнего Севера, или приравненных к ним. Сут</w:t>
      </w:r>
      <w:r>
        <w:rPr>
          <w:rFonts w:ascii="Arial" w:hAnsi="Arial"/>
          <w:sz w:val="32"/>
        </w:rPr>
        <w:t>ь этих высказыв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ний кратко сводилась к следующему: районы Крайнего Севера или приравненные к ним следует покидать, продолжая освоение вахтенным м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тодом. Эти выступления, к стати относящиеся и к Дальнему Востоку, не лишены р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зона, ведь на всякие коэффиц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енты и прибавки к заработной плате уходит довольно значител</w:t>
      </w:r>
      <w:r>
        <w:rPr>
          <w:rFonts w:ascii="Arial" w:hAnsi="Arial"/>
          <w:sz w:val="32"/>
        </w:rPr>
        <w:t>ь</w:t>
      </w:r>
      <w:r>
        <w:rPr>
          <w:rFonts w:ascii="Arial" w:hAnsi="Arial"/>
          <w:sz w:val="32"/>
        </w:rPr>
        <w:t>ная часть бюджета, и без того скудного, но не следует забывать, что многие люди обрели здесь свою родину и, что самое главное, при разумной финансовой политике эти люди вполне способны приносить дохо</w:t>
      </w:r>
      <w:r>
        <w:rPr>
          <w:rFonts w:ascii="Arial" w:hAnsi="Arial"/>
          <w:sz w:val="32"/>
        </w:rPr>
        <w:t>д, а не сидеть на шее у госуда</w:t>
      </w:r>
      <w:r>
        <w:rPr>
          <w:rFonts w:ascii="Arial" w:hAnsi="Arial"/>
          <w:sz w:val="32"/>
        </w:rPr>
        <w:t>р</w:t>
      </w:r>
      <w:r>
        <w:rPr>
          <w:rFonts w:ascii="Arial" w:hAnsi="Arial"/>
          <w:sz w:val="32"/>
        </w:rPr>
        <w:t>ства ( имеются ввиду население, занятое в нерыночных, непрофилирующих о</w:t>
      </w:r>
      <w:r>
        <w:rPr>
          <w:rFonts w:ascii="Arial" w:hAnsi="Arial"/>
          <w:sz w:val="32"/>
        </w:rPr>
        <w:t>т</w:t>
      </w:r>
      <w:r>
        <w:rPr>
          <w:rFonts w:ascii="Arial" w:hAnsi="Arial"/>
          <w:sz w:val="32"/>
        </w:rPr>
        <w:t>раслях хозяйства.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Говоря о задачах перспективного развития Дальнего Вост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ка, следует особо подчеркнуть сложность реализации программы социального и экономического разв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тия территорий, так как ма</w:t>
      </w:r>
      <w:r>
        <w:rPr>
          <w:rFonts w:ascii="Arial" w:hAnsi="Arial"/>
          <w:sz w:val="32"/>
        </w:rPr>
        <w:t>с</w:t>
      </w:r>
      <w:r>
        <w:rPr>
          <w:rFonts w:ascii="Arial" w:hAnsi="Arial"/>
          <w:sz w:val="32"/>
        </w:rPr>
        <w:t>штаб хозяйственного освоения здесь довольно большой — п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требуются всемерные усилия всей страны для выделения ра</w:t>
      </w:r>
      <w:r>
        <w:rPr>
          <w:rFonts w:ascii="Arial" w:hAnsi="Arial"/>
          <w:sz w:val="32"/>
        </w:rPr>
        <w:t>з</w:t>
      </w:r>
      <w:r>
        <w:rPr>
          <w:rFonts w:ascii="Arial" w:hAnsi="Arial"/>
          <w:sz w:val="32"/>
        </w:rPr>
        <w:t>личных ресу</w:t>
      </w:r>
      <w:r>
        <w:rPr>
          <w:rFonts w:ascii="Arial" w:hAnsi="Arial"/>
          <w:sz w:val="32"/>
        </w:rPr>
        <w:t>р</w:t>
      </w:r>
      <w:r>
        <w:rPr>
          <w:rFonts w:ascii="Arial" w:hAnsi="Arial"/>
          <w:sz w:val="32"/>
        </w:rPr>
        <w:t>сов: трудовых, ф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нансовых, материальных, научно-технических.</w:t>
      </w:r>
    </w:p>
    <w:p w:rsidR="00000000" w:rsidRDefault="005B4681">
      <w:pPr>
        <w:widowControl w:val="0"/>
        <w:ind w:firstLine="73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Наиболее перспективными напра</w:t>
      </w:r>
      <w:r>
        <w:rPr>
          <w:rFonts w:ascii="Arial" w:hAnsi="Arial"/>
          <w:sz w:val="32"/>
        </w:rPr>
        <w:t>влениями в экономике Дальнего Востока скорее всего будут являться следующие:</w:t>
      </w:r>
    </w:p>
    <w:p w:rsidR="00000000" w:rsidRDefault="005B4681" w:rsidP="00E23D59">
      <w:pPr>
        <w:widowControl w:val="0"/>
        <w:numPr>
          <w:ilvl w:val="0"/>
          <w:numId w:val="2"/>
        </w:numPr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расширение специализации экономики Дальнего Востока за счёт создания новых отраслей общероссийского знач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ния с невысокой степенью конце</w:t>
      </w:r>
      <w:r>
        <w:rPr>
          <w:rFonts w:ascii="Arial" w:hAnsi="Arial"/>
          <w:sz w:val="32"/>
        </w:rPr>
        <w:t>н</w:t>
      </w:r>
      <w:r>
        <w:rPr>
          <w:rFonts w:ascii="Arial" w:hAnsi="Arial"/>
          <w:sz w:val="32"/>
        </w:rPr>
        <w:t>трации произво</w:t>
      </w:r>
      <w:r>
        <w:rPr>
          <w:rFonts w:ascii="Arial" w:hAnsi="Arial"/>
          <w:sz w:val="32"/>
        </w:rPr>
        <w:t>д</w:t>
      </w:r>
      <w:r>
        <w:rPr>
          <w:rFonts w:ascii="Arial" w:hAnsi="Arial"/>
          <w:sz w:val="32"/>
        </w:rPr>
        <w:t>ства;</w:t>
      </w:r>
    </w:p>
    <w:p w:rsidR="00000000" w:rsidRDefault="005B4681" w:rsidP="00E23D59">
      <w:pPr>
        <w:widowControl w:val="0"/>
        <w:numPr>
          <w:ilvl w:val="0"/>
          <w:numId w:val="2"/>
        </w:numPr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усиление геологоразведочных и поисковых работ, связа</w:t>
      </w:r>
      <w:r>
        <w:rPr>
          <w:rFonts w:ascii="Arial" w:hAnsi="Arial"/>
          <w:sz w:val="32"/>
        </w:rPr>
        <w:t>н</w:t>
      </w:r>
      <w:r>
        <w:rPr>
          <w:rFonts w:ascii="Arial" w:hAnsi="Arial"/>
          <w:sz w:val="32"/>
        </w:rPr>
        <w:t>ных главным обр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зом с добычей нефти, угля, руд чёрных и цветных металлов;</w:t>
      </w:r>
    </w:p>
    <w:p w:rsidR="00000000" w:rsidRDefault="005B4681" w:rsidP="00E23D59">
      <w:pPr>
        <w:widowControl w:val="0"/>
        <w:numPr>
          <w:ilvl w:val="0"/>
          <w:numId w:val="2"/>
        </w:numPr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укрепление взаимовыгодные направления в торговле со странами Тихоокеа</w:t>
      </w:r>
      <w:r>
        <w:rPr>
          <w:rFonts w:ascii="Arial" w:hAnsi="Arial"/>
          <w:sz w:val="32"/>
        </w:rPr>
        <w:t>н</w:t>
      </w:r>
      <w:r>
        <w:rPr>
          <w:rFonts w:ascii="Arial" w:hAnsi="Arial"/>
          <w:sz w:val="32"/>
        </w:rPr>
        <w:t>ского региона;</w:t>
      </w:r>
    </w:p>
    <w:p w:rsidR="00000000" w:rsidRDefault="005B4681" w:rsidP="00E23D59">
      <w:pPr>
        <w:widowControl w:val="0"/>
        <w:numPr>
          <w:ilvl w:val="0"/>
          <w:numId w:val="2"/>
        </w:numPr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более полные, качественные уровень, масштаб и степень обработки сы</w:t>
      </w:r>
      <w:r>
        <w:rPr>
          <w:rFonts w:ascii="Arial" w:hAnsi="Arial"/>
          <w:sz w:val="32"/>
        </w:rPr>
        <w:t>рья (древесины, нефти, руд мета</w:t>
      </w:r>
      <w:r>
        <w:rPr>
          <w:rFonts w:ascii="Arial" w:hAnsi="Arial"/>
          <w:sz w:val="32"/>
        </w:rPr>
        <w:t>л</w:t>
      </w:r>
      <w:r>
        <w:rPr>
          <w:rFonts w:ascii="Arial" w:hAnsi="Arial"/>
          <w:sz w:val="32"/>
        </w:rPr>
        <w:t>лов и т.д.);</w:t>
      </w:r>
    </w:p>
    <w:p w:rsidR="00000000" w:rsidRDefault="005B4681" w:rsidP="00E23D59">
      <w:pPr>
        <w:widowControl w:val="0"/>
        <w:numPr>
          <w:ilvl w:val="0"/>
          <w:numId w:val="2"/>
        </w:numPr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развитие машиностроительных производств, ориентир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ванных главным о</w:t>
      </w:r>
      <w:r>
        <w:rPr>
          <w:rFonts w:ascii="Arial" w:hAnsi="Arial"/>
          <w:sz w:val="32"/>
        </w:rPr>
        <w:t>б</w:t>
      </w:r>
      <w:r>
        <w:rPr>
          <w:rFonts w:ascii="Arial" w:hAnsi="Arial"/>
          <w:sz w:val="32"/>
        </w:rPr>
        <w:t>разом на выпуск техники, предназн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ченной для специфических условий р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ги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на;</w:t>
      </w:r>
    </w:p>
    <w:p w:rsidR="00000000" w:rsidRDefault="005B4681" w:rsidP="00E23D59">
      <w:pPr>
        <w:widowControl w:val="0"/>
        <w:numPr>
          <w:ilvl w:val="0"/>
          <w:numId w:val="2"/>
        </w:numPr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усиленное развитие отраслей строительной индустрии и усиление мат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риально-технической базы строительства;</w:t>
      </w:r>
    </w:p>
    <w:p w:rsidR="00000000" w:rsidRDefault="005B4681" w:rsidP="00E23D59">
      <w:pPr>
        <w:widowControl w:val="0"/>
        <w:numPr>
          <w:ilvl w:val="0"/>
          <w:numId w:val="2"/>
        </w:numPr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укрепление транспортной сети, создание новых и пов</w:t>
      </w:r>
      <w:r>
        <w:rPr>
          <w:rFonts w:ascii="Arial" w:hAnsi="Arial"/>
          <w:sz w:val="32"/>
        </w:rPr>
        <w:t>ы</w:t>
      </w:r>
      <w:r>
        <w:rPr>
          <w:rFonts w:ascii="Arial" w:hAnsi="Arial"/>
          <w:sz w:val="32"/>
        </w:rPr>
        <w:t>шение пропускной сп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собности действующих транспор</w:t>
      </w:r>
      <w:r>
        <w:rPr>
          <w:rFonts w:ascii="Arial" w:hAnsi="Arial"/>
          <w:sz w:val="32"/>
        </w:rPr>
        <w:t>т</w:t>
      </w:r>
      <w:r>
        <w:rPr>
          <w:rFonts w:ascii="Arial" w:hAnsi="Arial"/>
          <w:sz w:val="32"/>
        </w:rPr>
        <w:lastRenderedPageBreak/>
        <w:t>ных коммуникаций;</w:t>
      </w:r>
    </w:p>
    <w:p w:rsidR="00000000" w:rsidRDefault="005B4681" w:rsidP="00E23D59">
      <w:pPr>
        <w:widowControl w:val="0"/>
        <w:numPr>
          <w:ilvl w:val="0"/>
          <w:numId w:val="2"/>
        </w:numPr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расширение сельского производства, особенно мал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транспортабельных пр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дуктов;</w:t>
      </w:r>
    </w:p>
    <w:p w:rsidR="00000000" w:rsidRDefault="005B4681" w:rsidP="00E23D59">
      <w:pPr>
        <w:widowControl w:val="0"/>
        <w:numPr>
          <w:ilvl w:val="0"/>
          <w:numId w:val="2"/>
        </w:numPr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обеспечение высокого у</w:t>
      </w:r>
      <w:r>
        <w:rPr>
          <w:rFonts w:ascii="Arial" w:hAnsi="Arial"/>
          <w:sz w:val="32"/>
        </w:rPr>
        <w:t>ровня жизни населения;</w:t>
      </w:r>
    </w:p>
    <w:p w:rsidR="00000000" w:rsidRDefault="005B4681" w:rsidP="00E23D59">
      <w:pPr>
        <w:widowControl w:val="0"/>
        <w:numPr>
          <w:ilvl w:val="0"/>
          <w:numId w:val="2"/>
        </w:numPr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развитие существующих и формирование новых те</w:t>
      </w:r>
      <w:r>
        <w:rPr>
          <w:rFonts w:ascii="Arial" w:hAnsi="Arial"/>
          <w:sz w:val="32"/>
        </w:rPr>
        <w:t>р</w:t>
      </w:r>
      <w:r>
        <w:rPr>
          <w:rFonts w:ascii="Arial" w:hAnsi="Arial"/>
          <w:sz w:val="32"/>
        </w:rPr>
        <w:t>рит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риально-производительных комплексов как наиболее пр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грессивной и рациональной формы территориальной о</w:t>
      </w:r>
      <w:r>
        <w:rPr>
          <w:rFonts w:ascii="Arial" w:hAnsi="Arial"/>
          <w:sz w:val="32"/>
        </w:rPr>
        <w:t>р</w:t>
      </w:r>
      <w:r>
        <w:rPr>
          <w:rFonts w:ascii="Arial" w:hAnsi="Arial"/>
          <w:sz w:val="32"/>
        </w:rPr>
        <w:t>ганизации хозяйства в районах, развивающи</w:t>
      </w:r>
      <w:r>
        <w:rPr>
          <w:rFonts w:ascii="Arial" w:hAnsi="Arial"/>
          <w:sz w:val="32"/>
        </w:rPr>
        <w:t>х</w:t>
      </w:r>
      <w:r>
        <w:rPr>
          <w:rFonts w:ascii="Arial" w:hAnsi="Arial"/>
          <w:sz w:val="32"/>
        </w:rPr>
        <w:t>ся на базе освоения в крупных масштабах природных ресурсов.</w:t>
      </w:r>
    </w:p>
    <w:p w:rsidR="00000000" w:rsidRDefault="005B4681">
      <w:pPr>
        <w:widowControl w:val="0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jc w:val="both"/>
        <w:rPr>
          <w:rFonts w:ascii="Arial" w:hAnsi="Arial"/>
          <w:sz w:val="32"/>
        </w:rPr>
      </w:pPr>
    </w:p>
    <w:p w:rsidR="00000000" w:rsidRDefault="005B4681">
      <w:pPr>
        <w:widowControl w:val="0"/>
        <w:ind w:firstLine="709"/>
        <w:jc w:val="center"/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>Список используемой литературы:</w:t>
      </w:r>
    </w:p>
    <w:p w:rsidR="00000000" w:rsidRDefault="005B4681">
      <w:pPr>
        <w:widowControl w:val="0"/>
        <w:ind w:firstLine="709"/>
        <w:jc w:val="both"/>
        <w:rPr>
          <w:rFonts w:ascii="Arial" w:hAnsi="Arial"/>
          <w:sz w:val="36"/>
        </w:rPr>
      </w:pPr>
    </w:p>
    <w:p w:rsidR="00000000" w:rsidRDefault="005B4681" w:rsidP="00E23D59">
      <w:pPr>
        <w:widowControl w:val="0"/>
        <w:numPr>
          <w:ilvl w:val="0"/>
          <w:numId w:val="4"/>
        </w:num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“ Новая Россия “ Информационно-статистический   альм</w:t>
      </w:r>
      <w:r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>нах 1994 года. М., Экономика, 1994 г.</w:t>
      </w:r>
      <w:r>
        <w:rPr>
          <w:rFonts w:ascii="Arial" w:hAnsi="Arial"/>
          <w:sz w:val="32"/>
        </w:rPr>
        <w:br/>
      </w:r>
    </w:p>
    <w:p w:rsidR="00000000" w:rsidRDefault="005B4681" w:rsidP="00E23D59">
      <w:pPr>
        <w:widowControl w:val="0"/>
        <w:numPr>
          <w:ilvl w:val="0"/>
          <w:numId w:val="4"/>
        </w:num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Советский Союз. Российская Федерация. Дальний Восток. М., Мысль, 1971 г.</w:t>
      </w:r>
      <w:r>
        <w:rPr>
          <w:rFonts w:ascii="Arial" w:hAnsi="Arial"/>
          <w:sz w:val="32"/>
        </w:rPr>
        <w:br/>
      </w:r>
    </w:p>
    <w:p w:rsidR="00000000" w:rsidRDefault="005B4681" w:rsidP="00E23D59">
      <w:pPr>
        <w:widowControl w:val="0"/>
        <w:numPr>
          <w:ilvl w:val="0"/>
          <w:numId w:val="4"/>
        </w:num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Советский Союз. Общий обзо</w:t>
      </w:r>
      <w:r>
        <w:rPr>
          <w:rFonts w:ascii="Arial" w:hAnsi="Arial"/>
          <w:sz w:val="32"/>
        </w:rPr>
        <w:t>р. М., Мысль, 1982 г.</w:t>
      </w:r>
      <w:r>
        <w:rPr>
          <w:rFonts w:ascii="Arial" w:hAnsi="Arial"/>
          <w:sz w:val="32"/>
        </w:rPr>
        <w:br/>
      </w:r>
    </w:p>
    <w:p w:rsidR="00000000" w:rsidRDefault="005B4681" w:rsidP="00E23D59">
      <w:pPr>
        <w:widowControl w:val="0"/>
        <w:numPr>
          <w:ilvl w:val="0"/>
          <w:numId w:val="4"/>
        </w:num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Страны и народы. Советский Союз. Общий обзор. Росси</w:t>
      </w:r>
      <w:r>
        <w:rPr>
          <w:rFonts w:ascii="Arial" w:hAnsi="Arial"/>
          <w:sz w:val="32"/>
        </w:rPr>
        <w:t>й</w:t>
      </w:r>
      <w:r>
        <w:rPr>
          <w:rFonts w:ascii="Arial" w:hAnsi="Arial"/>
          <w:sz w:val="32"/>
        </w:rPr>
        <w:t>ская Федерация. М., Мысль, 1983 г.</w:t>
      </w:r>
      <w:r>
        <w:rPr>
          <w:rFonts w:ascii="Arial" w:hAnsi="Arial"/>
          <w:sz w:val="32"/>
        </w:rPr>
        <w:br/>
      </w:r>
    </w:p>
    <w:p w:rsidR="00000000" w:rsidRDefault="005B4681" w:rsidP="00E23D59">
      <w:pPr>
        <w:widowControl w:val="0"/>
        <w:numPr>
          <w:ilvl w:val="0"/>
          <w:numId w:val="4"/>
        </w:num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Аджиев. Новые индустриальные стройки Сибири и Дальн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го Востока. М., Знание, 1983 г.</w:t>
      </w:r>
      <w:r>
        <w:rPr>
          <w:rFonts w:ascii="Arial" w:hAnsi="Arial"/>
          <w:sz w:val="32"/>
        </w:rPr>
        <w:br/>
      </w:r>
    </w:p>
    <w:p w:rsidR="005B4681" w:rsidRDefault="005B4681" w:rsidP="00E23D59">
      <w:pPr>
        <w:widowControl w:val="0"/>
        <w:numPr>
          <w:ilvl w:val="0"/>
          <w:numId w:val="4"/>
        </w:num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Алимов, Жохова. Анализ эффективности размещения 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  <w:t>производительных сил Сибири и Дальнего Востока.</w:t>
      </w:r>
      <w:r>
        <w:rPr>
          <w:rFonts w:ascii="Arial" w:hAnsi="Arial"/>
          <w:sz w:val="32"/>
        </w:rPr>
        <w:br/>
        <w:t>М. Ф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нансы, 1979 г.</w:t>
      </w:r>
      <w:r>
        <w:rPr>
          <w:rFonts w:ascii="Arial" w:hAnsi="Arial"/>
          <w:sz w:val="32"/>
        </w:rPr>
        <w:br/>
      </w:r>
    </w:p>
    <w:sectPr w:rsidR="005B4681">
      <w:footerReference w:type="even" r:id="rId7"/>
      <w:footerReference w:type="default" r:id="rId8"/>
      <w:footnotePr>
        <w:numRestart w:val="eachPage"/>
      </w:footnotePr>
      <w:pgSz w:w="11907" w:h="16840" w:code="9"/>
      <w:pgMar w:top="964" w:right="680" w:bottom="964" w:left="680" w:header="680" w:footer="720" w:gutter="567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681" w:rsidRDefault="005B4681">
      <w:r>
        <w:separator/>
      </w:r>
    </w:p>
  </w:endnote>
  <w:endnote w:type="continuationSeparator" w:id="1">
    <w:p w:rsidR="005B4681" w:rsidRDefault="005B4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B468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instrText xml:space="preserve">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:rsidR="00000000" w:rsidRDefault="005B4681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B468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instrText xml:space="preserve">  </w:instrText>
    </w:r>
    <w:r>
      <w:rPr>
        <w:rStyle w:val="a8"/>
      </w:rPr>
      <w:fldChar w:fldCharType="separate"/>
    </w:r>
    <w:r w:rsidR="00E23D59">
      <w:rPr>
        <w:rStyle w:val="a8"/>
        <w:noProof/>
      </w:rPr>
      <w:t>1</w:t>
    </w:r>
    <w:r>
      <w:rPr>
        <w:rStyle w:val="a8"/>
      </w:rPr>
      <w:fldChar w:fldCharType="end"/>
    </w:r>
  </w:p>
  <w:p w:rsidR="00000000" w:rsidRDefault="005B4681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681" w:rsidRDefault="005B4681">
      <w:r>
        <w:separator/>
      </w:r>
    </w:p>
  </w:footnote>
  <w:footnote w:type="continuationSeparator" w:id="1">
    <w:p w:rsidR="005B4681" w:rsidRDefault="005B4681">
      <w:r>
        <w:continuationSeparator/>
      </w:r>
    </w:p>
  </w:footnote>
  <w:footnote w:id="2">
    <w:p w:rsidR="00000000" w:rsidRDefault="005B4681">
      <w:pPr>
        <w:pStyle w:val="a5"/>
      </w:pPr>
      <w:r>
        <w:rPr>
          <w:rStyle w:val="a6"/>
        </w:rPr>
        <w:footnoteRef/>
      </w:r>
      <w:r>
        <w:t xml:space="preserve"> (1)</w:t>
      </w:r>
    </w:p>
  </w:footnote>
  <w:footnote w:id="3">
    <w:p w:rsidR="00000000" w:rsidRDefault="005B4681">
      <w:pPr>
        <w:pStyle w:val="a5"/>
      </w:pPr>
      <w:r>
        <w:rPr>
          <w:rStyle w:val="a6"/>
        </w:rPr>
        <w:footnoteRef/>
      </w:r>
      <w:r>
        <w:t xml:space="preserve"> (2)</w:t>
      </w:r>
    </w:p>
  </w:footnote>
  <w:footnote w:id="4">
    <w:p w:rsidR="00000000" w:rsidRDefault="005B4681">
      <w:pPr>
        <w:pStyle w:val="a5"/>
      </w:pPr>
      <w:r>
        <w:rPr>
          <w:rStyle w:val="a6"/>
        </w:rPr>
        <w:footnoteRef/>
      </w:r>
      <w:r>
        <w:t xml:space="preserve"> (2)</w:t>
      </w:r>
    </w:p>
  </w:footnote>
  <w:footnote w:id="5">
    <w:p w:rsidR="00000000" w:rsidRDefault="005B4681">
      <w:pPr>
        <w:pStyle w:val="a5"/>
      </w:pPr>
      <w:r>
        <w:rPr>
          <w:rStyle w:val="a6"/>
        </w:rPr>
        <w:footnoteRef/>
      </w:r>
      <w:r>
        <w:t xml:space="preserve"> (1)</w:t>
      </w:r>
    </w:p>
  </w:footnote>
  <w:footnote w:id="6">
    <w:p w:rsidR="00000000" w:rsidRDefault="005B4681">
      <w:pPr>
        <w:pStyle w:val="a5"/>
      </w:pPr>
      <w:r>
        <w:rPr>
          <w:rStyle w:val="a6"/>
        </w:rPr>
        <w:footnoteRef/>
      </w:r>
      <w:r>
        <w:t xml:space="preserve"> (2)</w:t>
      </w:r>
    </w:p>
  </w:footnote>
  <w:footnote w:id="7">
    <w:p w:rsidR="00000000" w:rsidRDefault="005B4681">
      <w:pPr>
        <w:pStyle w:val="a5"/>
      </w:pPr>
      <w:r>
        <w:rPr>
          <w:rStyle w:val="a6"/>
        </w:rPr>
        <w:footnoteRef/>
      </w:r>
      <w:r>
        <w:t xml:space="preserve"> (2)</w:t>
      </w:r>
    </w:p>
  </w:footnote>
  <w:footnote w:id="8">
    <w:p w:rsidR="00000000" w:rsidRDefault="005B4681">
      <w:pPr>
        <w:pStyle w:val="a5"/>
      </w:pPr>
      <w:r>
        <w:rPr>
          <w:rStyle w:val="a6"/>
        </w:rPr>
        <w:footnoteRef/>
      </w:r>
      <w:r>
        <w:t xml:space="preserve"> (2)</w:t>
      </w:r>
    </w:p>
  </w:footnote>
  <w:footnote w:id="9">
    <w:p w:rsidR="00000000" w:rsidRDefault="005B4681">
      <w:pPr>
        <w:pStyle w:val="a5"/>
      </w:pPr>
      <w:r>
        <w:rPr>
          <w:rStyle w:val="a6"/>
        </w:rPr>
        <w:footnoteRef/>
      </w:r>
      <w:r>
        <w:t xml:space="preserve"> (2)</w:t>
      </w:r>
    </w:p>
  </w:footnote>
  <w:footnote w:id="10">
    <w:p w:rsidR="00000000" w:rsidRDefault="005B4681">
      <w:pPr>
        <w:pStyle w:val="a5"/>
      </w:pPr>
      <w:r>
        <w:rPr>
          <w:rStyle w:val="a6"/>
        </w:rPr>
        <w:footnoteRef/>
      </w:r>
      <w:r>
        <w:t xml:space="preserve"> (2)</w:t>
      </w:r>
    </w:p>
  </w:footnote>
  <w:footnote w:id="11">
    <w:p w:rsidR="00000000" w:rsidRDefault="005B4681">
      <w:pPr>
        <w:pStyle w:val="a5"/>
      </w:pPr>
      <w:r>
        <w:rPr>
          <w:rStyle w:val="a6"/>
        </w:rPr>
        <w:footnoteRef/>
      </w:r>
      <w:r>
        <w:t xml:space="preserve"> (2)</w:t>
      </w:r>
    </w:p>
  </w:footnote>
  <w:footnote w:id="12">
    <w:p w:rsidR="00000000" w:rsidRDefault="005B4681">
      <w:pPr>
        <w:pStyle w:val="a5"/>
      </w:pPr>
      <w:r>
        <w:rPr>
          <w:rStyle w:val="a6"/>
        </w:rPr>
        <w:footnoteRef/>
      </w:r>
      <w:r>
        <w:t xml:space="preserve"> (1)</w:t>
      </w:r>
    </w:p>
  </w:footnote>
  <w:footnote w:id="13">
    <w:p w:rsidR="00000000" w:rsidRDefault="005B4681">
      <w:pPr>
        <w:pStyle w:val="a5"/>
      </w:pPr>
      <w:r>
        <w:rPr>
          <w:rStyle w:val="a6"/>
        </w:rPr>
        <w:footnoteRef/>
      </w:r>
      <w:r>
        <w:t xml:space="preserve"> (2)</w:t>
      </w:r>
    </w:p>
  </w:footnote>
  <w:footnote w:id="14">
    <w:p w:rsidR="00000000" w:rsidRDefault="005B4681">
      <w:pPr>
        <w:pStyle w:val="a5"/>
      </w:pPr>
      <w:r>
        <w:rPr>
          <w:rStyle w:val="a6"/>
        </w:rPr>
        <w:footnoteRef/>
      </w:r>
      <w:r>
        <w:t xml:space="preserve"> (5)</w:t>
      </w:r>
    </w:p>
  </w:footnote>
  <w:footnote w:id="15">
    <w:p w:rsidR="00000000" w:rsidRDefault="005B4681">
      <w:pPr>
        <w:pStyle w:val="a5"/>
      </w:pPr>
      <w:r>
        <w:rPr>
          <w:rStyle w:val="a6"/>
        </w:rPr>
        <w:footnoteRef/>
      </w:r>
      <w:r>
        <w:t xml:space="preserve"> Гладышев А. Н., Куликов А. В., Шапалин Б. Ф. Проблемы развития и размещения производительных сил Дал</w:t>
      </w:r>
      <w:r>
        <w:t>ь</w:t>
      </w:r>
      <w:r>
        <w:t>н</w:t>
      </w:r>
      <w:r>
        <w:t>е</w:t>
      </w:r>
      <w:r>
        <w:t>го Востока. М.</w:t>
      </w:r>
      <w:r>
        <w:t xml:space="preserve">, Мысль, 1974, с.72. </w:t>
      </w:r>
    </w:p>
  </w:footnote>
  <w:footnote w:id="16">
    <w:p w:rsidR="00000000" w:rsidRDefault="005B4681">
      <w:pPr>
        <w:pStyle w:val="a5"/>
      </w:pPr>
      <w:r>
        <w:rPr>
          <w:rStyle w:val="a6"/>
        </w:rPr>
        <w:footnoteRef/>
      </w:r>
      <w:r>
        <w:t xml:space="preserve"> Развитие народного хозяйства союзных республик и экономических районов. М., Экономика, 1976, с. 10.</w:t>
      </w:r>
    </w:p>
  </w:footnote>
  <w:footnote w:id="17">
    <w:p w:rsidR="00000000" w:rsidRDefault="005B4681">
      <w:pPr>
        <w:pStyle w:val="a5"/>
      </w:pPr>
      <w:r>
        <w:rPr>
          <w:rStyle w:val="a6"/>
        </w:rPr>
        <w:footnoteRef/>
      </w:r>
      <w:r>
        <w:t xml:space="preserve"> Развитие народного хозяйства союзных республик и экономических районов. М., Экономика, 1976, с. 15.</w:t>
      </w:r>
    </w:p>
    <w:p w:rsidR="00000000" w:rsidRDefault="005B4681">
      <w:pPr>
        <w:pStyle w:val="a5"/>
      </w:pPr>
    </w:p>
  </w:footnote>
  <w:footnote w:id="18">
    <w:p w:rsidR="00000000" w:rsidRDefault="005B4681">
      <w:pPr>
        <w:pStyle w:val="a5"/>
      </w:pPr>
      <w:r>
        <w:rPr>
          <w:rStyle w:val="a6"/>
        </w:rPr>
        <w:footnoteRef/>
      </w:r>
      <w:r>
        <w:t xml:space="preserve"> (6)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2AA55E"/>
    <w:lvl w:ilvl="0">
      <w:numFmt w:val="bullet"/>
      <w:lvlText w:val="*"/>
      <w:lvlJc w:val="left"/>
    </w:lvl>
  </w:abstractNum>
  <w:abstractNum w:abstractNumId="1">
    <w:nsid w:val="3BCC4339"/>
    <w:multiLevelType w:val="multilevel"/>
    <w:tmpl w:val="A81CA3A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3D187F22"/>
    <w:multiLevelType w:val="multilevel"/>
    <w:tmpl w:val="A81CA3A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41214935"/>
    <w:multiLevelType w:val="singleLevel"/>
    <w:tmpl w:val="84D6AA0A"/>
    <w:lvl w:ilvl="0">
      <w:start w:val="1"/>
      <w:numFmt w:val="decimal"/>
      <w:lvlText w:val="%1."/>
      <w:legacy w:legacy="1" w:legacySpace="0" w:legacyIndent="-709"/>
      <w:lvlJc w:val="left"/>
      <w:pPr>
        <w:ind w:left="0" w:firstLine="709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97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autoHyphenation/>
  <w:hyphenationZone w:val="288"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E23D59"/>
    <w:rsid w:val="005B4681"/>
    <w:rsid w:val="00E2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footnote text"/>
    <w:basedOn w:val="a"/>
    <w:semiHidden/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footer"/>
    <w:basedOn w:val="a"/>
    <w:semiHidden/>
    <w:pPr>
      <w:tabs>
        <w:tab w:val="center" w:pos="4703"/>
        <w:tab w:val="right" w:pos="9406"/>
      </w:tabs>
    </w:pPr>
  </w:style>
  <w:style w:type="character" w:styleId="a8">
    <w:name w:val="page number"/>
    <w:basedOn w:val="a0"/>
    <w:semiHidden/>
  </w:style>
  <w:style w:type="character" w:styleId="a9">
    <w:name w:val="annotation reference"/>
    <w:basedOn w:val="a0"/>
    <w:semiHidden/>
    <w:rPr>
      <w:sz w:val="16"/>
    </w:rPr>
  </w:style>
  <w:style w:type="paragraph" w:styleId="aa">
    <w:name w:val="annotation text"/>
    <w:basedOn w:val="a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6155</Words>
  <Characters>35089</Characters>
  <Application>Microsoft Office Word</Application>
  <DocSecurity>0</DocSecurity>
  <Lines>292</Lines>
  <Paragraphs>82</Paragraphs>
  <ScaleCrop>false</ScaleCrop>
  <HeadingPairs>
    <vt:vector size="2" baseType="variant">
      <vt:variant>
        <vt:lpstr>Основные черты географии народного хозяйства Дальнего Востока</vt:lpstr>
      </vt:variant>
      <vt:variant>
        <vt:i4>0</vt:i4>
      </vt:variant>
    </vt:vector>
  </HeadingPairs>
  <Company>Elcom Ltd</Company>
  <LinksUpToDate>false</LinksUpToDate>
  <CharactersWithSpaces>41162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черты географии народного хозяйства Дальнего Востока</dc:title>
  <dc:subject>Основные черты географии народного хозяйства Дальнего Востока</dc:subject>
  <dc:creator>Прихненко Алексей Алексеевич</dc:creator>
  <cp:lastModifiedBy>Алекс</cp:lastModifiedBy>
  <cp:revision>2</cp:revision>
  <cp:lastPrinted>1996-11-12T10:23:00Z</cp:lastPrinted>
  <dcterms:created xsi:type="dcterms:W3CDTF">2010-10-16T19:14:00Z</dcterms:created>
  <dcterms:modified xsi:type="dcterms:W3CDTF">2010-10-16T19:14:00Z</dcterms:modified>
</cp:coreProperties>
</file>