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739"/>
    <w:p w:rsidR="00000000" w:rsidRDefault="000B6739">
      <w:pPr>
        <w:rPr>
          <w:sz w:val="48"/>
        </w:rPr>
      </w:pPr>
      <w:r>
        <w:t xml:space="preserve">                          </w:t>
      </w:r>
      <w:r>
        <w:rPr>
          <w:sz w:val="48"/>
        </w:rPr>
        <w:t xml:space="preserve"> Аргентина</w:t>
      </w:r>
    </w:p>
    <w:p w:rsidR="00000000" w:rsidRDefault="000B6739"/>
    <w:p w:rsidR="00000000" w:rsidRDefault="000B6739">
      <w:pPr>
        <w:rPr>
          <w:sz w:val="24"/>
        </w:rPr>
      </w:pPr>
    </w:p>
    <w:p w:rsidR="00000000" w:rsidRDefault="000B6739">
      <w:pPr>
        <w:rPr>
          <w:sz w:val="28"/>
        </w:rPr>
      </w:pPr>
      <w:r>
        <w:rPr>
          <w:sz w:val="28"/>
        </w:rPr>
        <w:t>Аргентина испытывала слабый экономический рост  начиная  с  1940года.  С  середины  1970-х  произошел сравнительно заметный ростэкономики:  но  начиная  с  последней  половины  1980-х   страна испытывала самый тяжелы</w:t>
      </w:r>
      <w:r>
        <w:rPr>
          <w:sz w:val="28"/>
        </w:rPr>
        <w:t>й за век период стагнации в экономичнской</w:t>
      </w:r>
      <w:r>
        <w:rPr>
          <w:sz w:val="28"/>
        </w:rPr>
        <w:t xml:space="preserve"> </w:t>
      </w:r>
      <w:r>
        <w:rPr>
          <w:sz w:val="28"/>
        </w:rPr>
        <w:t>жизни.  Инвестиции и сбережение падали начиная с середины 70-х и вплоть   до   1989   года.   Сами   аргентинцы,   в   ответ   на макроэкономическую  нестабильность,  увеличили   перевод   своих</w:t>
      </w:r>
      <w:r>
        <w:rPr>
          <w:sz w:val="28"/>
        </w:rPr>
        <w:t xml:space="preserve"> </w:t>
      </w:r>
      <w:r>
        <w:rPr>
          <w:sz w:val="28"/>
        </w:rPr>
        <w:t xml:space="preserve">сбережений  и  инвестиций  за границу.  За этот период произошло падение   производительности   труда   и    увеличилось    число </w:t>
      </w:r>
      <w:r>
        <w:rPr>
          <w:sz w:val="28"/>
        </w:rPr>
        <w:t>безработных.</w:t>
      </w:r>
    </w:p>
    <w:p w:rsidR="00000000" w:rsidRDefault="000B6739">
      <w:pPr>
        <w:rPr>
          <w:sz w:val="24"/>
        </w:rPr>
      </w:pPr>
    </w:p>
    <w:p w:rsidR="00000000" w:rsidRDefault="000B6739"/>
    <w:p w:rsidR="00000000" w:rsidRDefault="000B6739">
      <w:pPr>
        <w:rPr>
          <w:sz w:val="28"/>
        </w:rPr>
      </w:pPr>
      <w:r>
        <w:rPr>
          <w:sz w:val="28"/>
        </w:rPr>
        <w:t>Основной чертой национальной экономики в то время  стал  дефицит</w:t>
      </w:r>
      <w:r>
        <w:rPr>
          <w:sz w:val="28"/>
        </w:rPr>
        <w:t xml:space="preserve"> </w:t>
      </w:r>
      <w:r>
        <w:rPr>
          <w:sz w:val="28"/>
        </w:rPr>
        <w:t>гос.бюджета.  В конце 70-х дефицит увеличился и составил 14%  от</w:t>
      </w:r>
      <w:r>
        <w:rPr>
          <w:sz w:val="28"/>
        </w:rPr>
        <w:t xml:space="preserve"> </w:t>
      </w:r>
      <w:r>
        <w:rPr>
          <w:sz w:val="28"/>
        </w:rPr>
        <w:t>объема  ВВП,  а  в  начале  80-х  превысил  15%  уровень.  После</w:t>
      </w:r>
      <w:r>
        <w:rPr>
          <w:sz w:val="28"/>
        </w:rPr>
        <w:t xml:space="preserve"> </w:t>
      </w:r>
      <w:r>
        <w:rPr>
          <w:sz w:val="28"/>
        </w:rPr>
        <w:t>возвращения  к  конституционной демократии в 1983,  требования о</w:t>
      </w:r>
      <w:r>
        <w:rPr>
          <w:sz w:val="28"/>
        </w:rPr>
        <w:t xml:space="preserve"> </w:t>
      </w:r>
      <w:r>
        <w:rPr>
          <w:sz w:val="28"/>
        </w:rPr>
        <w:t>контороле за  инфляцией  привели  к  созданию  четырех  проектов</w:t>
      </w:r>
      <w:r>
        <w:rPr>
          <w:sz w:val="28"/>
        </w:rPr>
        <w:t xml:space="preserve"> </w:t>
      </w:r>
      <w:r>
        <w:rPr>
          <w:sz w:val="28"/>
        </w:rPr>
        <w:t>программ   по   стабилизации   экономики.   Все  они  окончились</w:t>
      </w:r>
      <w:r>
        <w:rPr>
          <w:sz w:val="28"/>
        </w:rPr>
        <w:t xml:space="preserve"> </w:t>
      </w:r>
      <w:r>
        <w:rPr>
          <w:sz w:val="28"/>
        </w:rPr>
        <w:t>безуспешно  и  привели  только  к  усилению  инфляции.  Оснавная</w:t>
      </w:r>
      <w:r>
        <w:rPr>
          <w:sz w:val="28"/>
        </w:rPr>
        <w:t xml:space="preserve"> </w:t>
      </w:r>
      <w:r>
        <w:rPr>
          <w:sz w:val="28"/>
        </w:rPr>
        <w:t>причина   по   которой   они  провалились  -  это  неспособность</w:t>
      </w:r>
      <w:r>
        <w:rPr>
          <w:sz w:val="28"/>
        </w:rPr>
        <w:t xml:space="preserve"> </w:t>
      </w:r>
      <w:r>
        <w:rPr>
          <w:sz w:val="28"/>
        </w:rPr>
        <w:t>руководителей быстро урезать бюджетные расходы.</w:t>
      </w:r>
    </w:p>
    <w:p w:rsidR="00000000" w:rsidRDefault="000B6739">
      <w:pPr>
        <w:rPr>
          <w:sz w:val="28"/>
        </w:rPr>
      </w:pPr>
    </w:p>
    <w:p w:rsidR="00000000" w:rsidRDefault="000B6739">
      <w:pPr>
        <w:rPr>
          <w:sz w:val="28"/>
        </w:rPr>
      </w:pPr>
    </w:p>
    <w:p w:rsidR="00000000" w:rsidRDefault="000B6739">
      <w:pPr>
        <w:rPr>
          <w:sz w:val="28"/>
        </w:rPr>
      </w:pPr>
      <w:r>
        <w:rPr>
          <w:sz w:val="28"/>
        </w:rPr>
        <w:t>Дефицит бюджета  вырос  из  пост-военной  структуры  организации</w:t>
      </w:r>
      <w:r>
        <w:rPr>
          <w:sz w:val="28"/>
        </w:rPr>
        <w:t xml:space="preserve"> </w:t>
      </w:r>
      <w:r>
        <w:rPr>
          <w:sz w:val="28"/>
        </w:rPr>
        <w:t>эконом</w:t>
      </w:r>
      <w:r>
        <w:rPr>
          <w:sz w:val="28"/>
        </w:rPr>
        <w:t>ики.  Экономическая  политика   в   начале   1940-х   была</w:t>
      </w:r>
      <w:r>
        <w:rPr>
          <w:sz w:val="28"/>
        </w:rPr>
        <w:t xml:space="preserve"> </w:t>
      </w:r>
      <w:r>
        <w:rPr>
          <w:sz w:val="28"/>
        </w:rPr>
        <w:t>направлена   на  создание  благоприятных  условий  для  бизнеса.</w:t>
      </w:r>
      <w:r>
        <w:rPr>
          <w:sz w:val="28"/>
        </w:rPr>
        <w:t xml:space="preserve"> </w:t>
      </w:r>
      <w:r>
        <w:rPr>
          <w:sz w:val="28"/>
        </w:rPr>
        <w:t>Нестабильность  мирового  курса  валют,  а  также   значительные</w:t>
      </w:r>
      <w:r>
        <w:rPr>
          <w:sz w:val="28"/>
        </w:rPr>
        <w:t xml:space="preserve"> </w:t>
      </w:r>
      <w:r>
        <w:rPr>
          <w:sz w:val="28"/>
        </w:rPr>
        <w:t>финансовые  вливания  со  стороны  мирового  капитала  позволили</w:t>
      </w:r>
      <w:r>
        <w:rPr>
          <w:sz w:val="28"/>
        </w:rPr>
        <w:t xml:space="preserve"> </w:t>
      </w:r>
      <w:r>
        <w:rPr>
          <w:sz w:val="28"/>
        </w:rPr>
        <w:t>правительству в конце 70-х существовать с относительно небольшой</w:t>
      </w:r>
    </w:p>
    <w:p w:rsidR="00000000" w:rsidRDefault="000B6739">
      <w:pPr>
        <w:rPr>
          <w:sz w:val="28"/>
        </w:rPr>
      </w:pPr>
      <w:r>
        <w:rPr>
          <w:sz w:val="28"/>
        </w:rPr>
        <w:t>инфляцией  при  довольно  большом дефиците федерального бюджета.</w:t>
      </w:r>
      <w:r>
        <w:rPr>
          <w:sz w:val="28"/>
        </w:rPr>
        <w:t xml:space="preserve"> </w:t>
      </w:r>
      <w:r>
        <w:rPr>
          <w:sz w:val="28"/>
        </w:rPr>
        <w:t>Рост мировой  кредитной  ставки  в  начале  80-х  и  прекрашение</w:t>
      </w:r>
      <w:r>
        <w:rPr>
          <w:sz w:val="28"/>
        </w:rPr>
        <w:t xml:space="preserve"> </w:t>
      </w:r>
      <w:r>
        <w:rPr>
          <w:sz w:val="28"/>
        </w:rPr>
        <w:lastRenderedPageBreak/>
        <w:t>субсидирования   экономики   со  стороны  мирового  рынка  резк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ухудшили   экономическое   положение   Аргентины,    чему    еще</w:t>
      </w:r>
      <w:r>
        <w:rPr>
          <w:sz w:val="28"/>
        </w:rPr>
        <w:t xml:space="preserve"> </w:t>
      </w:r>
      <w:r>
        <w:rPr>
          <w:sz w:val="28"/>
        </w:rPr>
        <w:t>способствовала  начавшаяся  война  на Мальвинах.  Потеря внешних</w:t>
      </w:r>
      <w:r>
        <w:rPr>
          <w:sz w:val="28"/>
        </w:rPr>
        <w:t xml:space="preserve"> </w:t>
      </w:r>
      <w:r>
        <w:rPr>
          <w:sz w:val="28"/>
        </w:rPr>
        <w:t>финансов и истощение собственных финансовых  запасов  привело  к</w:t>
      </w:r>
      <w:r>
        <w:rPr>
          <w:sz w:val="28"/>
        </w:rPr>
        <w:t xml:space="preserve"> </w:t>
      </w:r>
      <w:r>
        <w:rPr>
          <w:sz w:val="28"/>
        </w:rPr>
        <w:t>тому  ,  что  государство вынуждено было прибегнуть к увеличению</w:t>
      </w:r>
      <w:r>
        <w:rPr>
          <w:sz w:val="28"/>
        </w:rPr>
        <w:t xml:space="preserve"> </w:t>
      </w:r>
      <w:r>
        <w:rPr>
          <w:sz w:val="28"/>
        </w:rPr>
        <w:t>денежной  массы.  Частный  сектор,  в  свою  очередь,  уменьшиль</w:t>
      </w:r>
    </w:p>
    <w:p w:rsidR="00000000" w:rsidRDefault="000B6739">
      <w:pPr>
        <w:rPr>
          <w:sz w:val="28"/>
        </w:rPr>
      </w:pPr>
      <w:r>
        <w:rPr>
          <w:sz w:val="28"/>
        </w:rPr>
        <w:t>кап.вложения в нац.экономику, что вместе с результатами инфляции</w:t>
      </w:r>
      <w:r>
        <w:rPr>
          <w:sz w:val="28"/>
        </w:rPr>
        <w:t xml:space="preserve"> </w:t>
      </w:r>
      <w:r>
        <w:rPr>
          <w:sz w:val="28"/>
        </w:rPr>
        <w:t>сделал экономику Аргентины еще  больше  неустойчивой.  К  началу</w:t>
      </w:r>
      <w:r>
        <w:rPr>
          <w:sz w:val="28"/>
        </w:rPr>
        <w:t xml:space="preserve"> </w:t>
      </w:r>
      <w:r>
        <w:rPr>
          <w:sz w:val="28"/>
        </w:rPr>
        <w:t xml:space="preserve">1980-х расходы на социальные нужды достигли уровня 40% </w:t>
      </w:r>
      <w:r>
        <w:rPr>
          <w:sz w:val="28"/>
        </w:rPr>
        <w:t>от уровня</w:t>
      </w:r>
      <w:r>
        <w:rPr>
          <w:sz w:val="28"/>
        </w:rPr>
        <w:t xml:space="preserve"> </w:t>
      </w:r>
      <w:r>
        <w:rPr>
          <w:sz w:val="28"/>
        </w:rPr>
        <w:t>ВВП.  Законодательным образом были строго урегулированы  правила</w:t>
      </w:r>
      <w:r>
        <w:rPr>
          <w:sz w:val="28"/>
        </w:rPr>
        <w:t xml:space="preserve"> </w:t>
      </w:r>
      <w:r>
        <w:rPr>
          <w:sz w:val="28"/>
        </w:rPr>
        <w:t>увольнения  и  приема  на  работу,что вкупе с высокой заработной</w:t>
      </w:r>
      <w:r>
        <w:rPr>
          <w:sz w:val="28"/>
        </w:rPr>
        <w:t xml:space="preserve"> </w:t>
      </w:r>
      <w:r>
        <w:rPr>
          <w:sz w:val="28"/>
        </w:rPr>
        <w:t>платой, создавали практически полную занятость. В промышленности</w:t>
      </w:r>
      <w:r>
        <w:rPr>
          <w:sz w:val="28"/>
        </w:rPr>
        <w:t xml:space="preserve"> </w:t>
      </w:r>
      <w:r>
        <w:rPr>
          <w:sz w:val="28"/>
        </w:rPr>
        <w:t>преобладало гос. субсидирование, многочисленные налоговые льготы</w:t>
      </w:r>
      <w:r>
        <w:rPr>
          <w:sz w:val="28"/>
        </w:rPr>
        <w:t xml:space="preserve"> </w:t>
      </w:r>
      <w:r>
        <w:rPr>
          <w:sz w:val="28"/>
        </w:rPr>
        <w:t>и ,вдобавок,  высокие импортные пошлины для  защиты  внутреннего</w:t>
      </w:r>
      <w:r>
        <w:rPr>
          <w:sz w:val="28"/>
        </w:rPr>
        <w:t xml:space="preserve"> </w:t>
      </w:r>
      <w:r>
        <w:rPr>
          <w:sz w:val="28"/>
        </w:rPr>
        <w:t xml:space="preserve">рынка.  Домашние  хозяйства  получали  </w:t>
      </w:r>
      <w:r>
        <w:rPr>
          <w:sz w:val="28"/>
        </w:rPr>
        <w:t>д</w:t>
      </w:r>
      <w:r>
        <w:rPr>
          <w:sz w:val="28"/>
        </w:rPr>
        <w:t>ополнительную  выгоду от</w:t>
      </w:r>
    </w:p>
    <w:p w:rsidR="00000000" w:rsidRDefault="000B6739">
      <w:pPr>
        <w:rPr>
          <w:sz w:val="28"/>
        </w:rPr>
      </w:pPr>
      <w:r>
        <w:rPr>
          <w:sz w:val="28"/>
        </w:rPr>
        <w:t>трансферных платежей и льготных кредитов, предоставленных Банком</w:t>
      </w:r>
      <w:r>
        <w:rPr>
          <w:sz w:val="28"/>
        </w:rPr>
        <w:t xml:space="preserve"> </w:t>
      </w:r>
      <w:r>
        <w:rPr>
          <w:sz w:val="28"/>
        </w:rPr>
        <w:t>Хаузхолдов.  Были  введены специальные протекци</w:t>
      </w:r>
      <w:r>
        <w:rPr>
          <w:sz w:val="28"/>
        </w:rPr>
        <w:t>онистские пошлины</w:t>
      </w:r>
      <w:r>
        <w:rPr>
          <w:sz w:val="28"/>
        </w:rPr>
        <w:t xml:space="preserve"> </w:t>
      </w:r>
      <w:r>
        <w:rPr>
          <w:sz w:val="28"/>
        </w:rPr>
        <w:t>для   производителей   табака,   сахара   и   др.   групп   нац.</w:t>
      </w:r>
      <w:r>
        <w:rPr>
          <w:sz w:val="28"/>
        </w:rPr>
        <w:t xml:space="preserve"> </w:t>
      </w:r>
      <w:r>
        <w:rPr>
          <w:sz w:val="28"/>
        </w:rPr>
        <w:t>производителей.</w:t>
      </w:r>
    </w:p>
    <w:p w:rsidR="00000000" w:rsidRDefault="000B6739">
      <w:pPr>
        <w:rPr>
          <w:sz w:val="28"/>
        </w:rPr>
      </w:pPr>
    </w:p>
    <w:p w:rsidR="00000000" w:rsidRDefault="000B6739">
      <w:pPr>
        <w:rPr>
          <w:sz w:val="28"/>
        </w:rPr>
      </w:pPr>
    </w:p>
    <w:p w:rsidR="00000000" w:rsidRDefault="000B6739">
      <w:r>
        <w:t>Для правительств  провинций  были  предоставлены   благоприятные</w:t>
      </w:r>
    </w:p>
    <w:p w:rsidR="00000000" w:rsidRDefault="000B6739">
      <w:r>
        <w:t>условия для получения кредитов по линии гос.финансирования.  Для</w:t>
      </w:r>
    </w:p>
    <w:p w:rsidR="00000000" w:rsidRDefault="000B6739">
      <w:r>
        <w:t>военных целей выделялись огромные суммы  из  бюджета  и  особого</w:t>
      </w:r>
    </w:p>
    <w:p w:rsidR="00000000" w:rsidRDefault="000B6739">
      <w:r>
        <w:t>размаха  это  достигнуто было в 1976-1982 годах.  В результате к</w:t>
      </w:r>
    </w:p>
    <w:p w:rsidR="00000000" w:rsidRDefault="000B6739">
      <w:r>
        <w:t>1989 году  сумма  всех  трансферов,  налоговых  льгот,  льготных</w:t>
      </w:r>
    </w:p>
    <w:p w:rsidR="00000000" w:rsidRDefault="000B6739">
      <w:r>
        <w:t>банковских  кредитов составило по самым грубым оценкам где-то 8%</w:t>
      </w:r>
    </w:p>
    <w:p w:rsidR="00000000" w:rsidRDefault="000B6739">
      <w:r>
        <w:t>от ВВП или 8 миллиард</w:t>
      </w:r>
      <w:r>
        <w:t>ов долл. США.</w:t>
      </w:r>
    </w:p>
    <w:p w:rsidR="00000000" w:rsidRDefault="000B6739"/>
    <w:p w:rsidR="00000000" w:rsidRDefault="000B6739"/>
    <w:p w:rsidR="00000000" w:rsidRDefault="000B6739">
      <w:r>
        <w:t>Но даже  уменьшение  дефицита гос.бюджета с 20%  от ВВП в начале</w:t>
      </w:r>
    </w:p>
    <w:p w:rsidR="00000000" w:rsidRDefault="000B6739">
      <w:r>
        <w:t>80-х до 10%  к 1987-1989 гг.  не смогло убедить  частный  сектор</w:t>
      </w:r>
    </w:p>
    <w:p w:rsidR="00000000" w:rsidRDefault="000B6739">
      <w:r>
        <w:t>хранить деньги в нац.  валюте,  т.к. инфляция раскручивалась еще</w:t>
      </w:r>
    </w:p>
    <w:p w:rsidR="00000000" w:rsidRDefault="000B6739">
      <w:r>
        <w:t>быстрей, а это и есть главное препятствие на пути восстановления</w:t>
      </w:r>
    </w:p>
    <w:p w:rsidR="00000000" w:rsidRDefault="000B6739">
      <w:r>
        <w:t>частных   инвестиций.   Конец   десятилетия  был  отмечен  двумя</w:t>
      </w:r>
    </w:p>
    <w:p w:rsidR="00000000" w:rsidRDefault="000B6739">
      <w:r>
        <w:t>эпизодами гиперинфляции в 1989 году.</w:t>
      </w:r>
    </w:p>
    <w:p w:rsidR="00000000" w:rsidRDefault="000B6739"/>
    <w:p w:rsidR="00000000" w:rsidRDefault="000B6739">
      <w:r>
        <w:t>(См. приложение #1)</w:t>
      </w:r>
    </w:p>
    <w:p w:rsidR="00000000" w:rsidRDefault="000B6739"/>
    <w:p w:rsidR="00000000" w:rsidRDefault="000B6739"/>
    <w:p w:rsidR="00000000" w:rsidRDefault="000B6739">
      <w:r>
        <w:t>СТРУКТУРНЫЕ РЕФОРМЫ ПОСЛЕ 1989 ГОДА.</w:t>
      </w:r>
    </w:p>
    <w:p w:rsidR="00000000" w:rsidRDefault="000B6739"/>
    <w:p w:rsidR="00000000" w:rsidRDefault="000B6739"/>
    <w:p w:rsidR="00000000" w:rsidRDefault="000B6739">
      <w:r>
        <w:lastRenderedPageBreak/>
        <w:t>Теперешняя администрация заняла свой пост в июле  1989  года  во</w:t>
      </w:r>
    </w:p>
    <w:p w:rsidR="00000000" w:rsidRDefault="000B6739">
      <w:r>
        <w:t xml:space="preserve">время  </w:t>
      </w:r>
      <w:r>
        <w:t>огромной  гиперинфляции  -  только  за июль она составила</w:t>
      </w:r>
    </w:p>
    <w:p w:rsidR="00000000" w:rsidRDefault="000B6739">
      <w:r>
        <w:t>больше  200%.   Новое   правительство   унаследовало   множество</w:t>
      </w:r>
    </w:p>
    <w:p w:rsidR="00000000" w:rsidRDefault="000B6739">
      <w:r>
        <w:t>гос.учереждений,  привыхших  к большому расходованию бюджета и к</w:t>
      </w:r>
    </w:p>
    <w:p w:rsidR="00000000" w:rsidRDefault="000B6739">
      <w:r>
        <w:t>низкому уровню налогов.  Кроме того запросы на гос.расходы  были</w:t>
      </w:r>
    </w:p>
    <w:p w:rsidR="00000000" w:rsidRDefault="000B6739">
      <w:r>
        <w:t>гораздо больше,  чем можно было изыскать - в целом,  государство</w:t>
      </w:r>
    </w:p>
    <w:p w:rsidR="00000000" w:rsidRDefault="000B6739">
      <w:r>
        <w:t>было   абсолютно   неплатежеспособно.   В   1989-1990-х    годах</w:t>
      </w:r>
    </w:p>
    <w:p w:rsidR="00000000" w:rsidRDefault="000B6739">
      <w:r>
        <w:t>правительство приняло ряд программ по стабилизации положения. Ни</w:t>
      </w:r>
    </w:p>
    <w:p w:rsidR="00000000" w:rsidRDefault="000B6739">
      <w:r>
        <w:t>одна из этих программ  не  принесла  успеха,  в  основном  из-за</w:t>
      </w:r>
    </w:p>
    <w:p w:rsidR="00000000" w:rsidRDefault="000B6739">
      <w:r>
        <w:t>дефицита бюджета.  Первая закончилась новым витком гиперинфляции</w:t>
      </w:r>
    </w:p>
    <w:p w:rsidR="00000000" w:rsidRDefault="000B6739">
      <w:r>
        <w:t>в конце 1989 начале 1990г.,  а вторая продолжалась  с  марта  по</w:t>
      </w:r>
    </w:p>
    <w:p w:rsidR="00000000" w:rsidRDefault="000B6739">
      <w:r>
        <w:t>декабрь 1990 г.  и единственным ее результатом можно считать то,</w:t>
      </w:r>
    </w:p>
    <w:p w:rsidR="00000000" w:rsidRDefault="000B6739">
      <w:r>
        <w:t>что инфляция  не  переросла  в  гиперинфляцию.  Благодаря  новым</w:t>
      </w:r>
    </w:p>
    <w:p w:rsidR="00000000" w:rsidRDefault="000B6739">
      <w:r>
        <w:t>налогам  правительству к февралю 1991 г.  удалось сбалансировать</w:t>
      </w:r>
    </w:p>
    <w:p w:rsidR="00000000" w:rsidRDefault="000B6739">
      <w:r>
        <w:t>бюджет,  а 1  апреля  1991  года  был  введен  указ  о  введении</w:t>
      </w:r>
    </w:p>
    <w:p w:rsidR="00000000" w:rsidRDefault="000B6739">
      <w:r>
        <w:t>фиксированного  обменного  курса  местной  валюты  к иностранным</w:t>
      </w:r>
    </w:p>
    <w:p w:rsidR="00000000" w:rsidRDefault="000B6739">
      <w:r>
        <w:t>валютам.  Этот указ урегулировал монетарную политику гос</w:t>
      </w:r>
      <w:r>
        <w:t>ударства</w:t>
      </w:r>
    </w:p>
    <w:p w:rsidR="00000000" w:rsidRDefault="000B6739">
      <w:r>
        <w:t>и   закрыл   ему   возможность   сбалансирования  бюджета  через</w:t>
      </w:r>
    </w:p>
    <w:p w:rsidR="00000000" w:rsidRDefault="000B6739">
      <w:r>
        <w:t>увелечение денежной массы.  Введенный закон резко уменьшил  риск</w:t>
      </w:r>
    </w:p>
    <w:p w:rsidR="00000000" w:rsidRDefault="000B6739">
      <w:r>
        <w:t>инфляции  для  иностранных  инвестиций и инвестиций национальных</w:t>
      </w:r>
    </w:p>
    <w:p w:rsidR="00000000" w:rsidRDefault="000B6739">
      <w:r>
        <w:t>вкладчиков.</w:t>
      </w:r>
    </w:p>
    <w:p w:rsidR="00000000" w:rsidRDefault="000B6739"/>
    <w:p w:rsidR="00000000" w:rsidRDefault="000B6739"/>
    <w:p w:rsidR="00000000" w:rsidRDefault="000B6739">
      <w:r>
        <w:t>Благодаря принятым  мерам  в  феврале  1991  года  правительству</w:t>
      </w:r>
    </w:p>
    <w:p w:rsidR="00000000" w:rsidRDefault="000B6739">
      <w:r>
        <w:t>удалось   сбалансировать   бюджет,   т.к   структурные    рефрмы</w:t>
      </w:r>
    </w:p>
    <w:p w:rsidR="00000000" w:rsidRDefault="000B6739">
      <w:r>
        <w:t>правительства   прогрессивно   улучшили   основы   гос.финансов.</w:t>
      </w:r>
    </w:p>
    <w:p w:rsidR="00000000" w:rsidRDefault="000B6739">
      <w:r>
        <w:t>Государство  провело  ряд  реформ  в  отношении  государственных</w:t>
      </w:r>
    </w:p>
    <w:p w:rsidR="00000000" w:rsidRDefault="000B6739">
      <w:r>
        <w:t>предприятиях,  федерального правит</w:t>
      </w:r>
      <w:r>
        <w:t>ельства,  в области фискальной</w:t>
      </w:r>
    </w:p>
    <w:p w:rsidR="00000000" w:rsidRDefault="000B6739">
      <w:r>
        <w:t>политики,  и в отношении  как  национальных  так  и  иностранных</w:t>
      </w:r>
    </w:p>
    <w:p w:rsidR="00000000" w:rsidRDefault="000B6739">
      <w:r>
        <w:t>инвесторах.  Другие  реформы  были  направлены  на регулирования</w:t>
      </w:r>
    </w:p>
    <w:p w:rsidR="00000000" w:rsidRDefault="000B6739">
      <w:r>
        <w:t>внешнеэкономитческой деятельности государства,  денационализации</w:t>
      </w:r>
    </w:p>
    <w:p w:rsidR="00000000" w:rsidRDefault="000B6739">
      <w:r>
        <w:t>ряда гос.предприятий.</w:t>
      </w:r>
    </w:p>
    <w:p w:rsidR="00000000" w:rsidRDefault="000B6739"/>
    <w:p w:rsidR="00000000" w:rsidRDefault="000B6739"/>
    <w:p w:rsidR="00000000" w:rsidRDefault="000B6739">
      <w:r>
        <w:t>ФЕДЕРАЛЬНОЕ ПРАВИТЕЛЬСТВО.</w:t>
      </w:r>
    </w:p>
    <w:p w:rsidR="00000000" w:rsidRDefault="000B6739"/>
    <w:p w:rsidR="00000000" w:rsidRDefault="000B6739"/>
    <w:p w:rsidR="00000000" w:rsidRDefault="000B6739">
      <w:r>
        <w:t>Правительство приняло решение улучшить  доходную  часть  бюджета</w:t>
      </w:r>
    </w:p>
    <w:p w:rsidR="00000000" w:rsidRDefault="000B6739">
      <w:r>
        <w:t>через  введение  в  феврале 1991 г.  НДС на ряд товаров,  список</w:t>
      </w:r>
    </w:p>
    <w:p w:rsidR="00000000" w:rsidRDefault="000B6739">
      <w:r>
        <w:t>которых  затем  был  продолжен   в   ноябре   этого   же   года.</w:t>
      </w:r>
    </w:p>
    <w:p w:rsidR="00000000" w:rsidRDefault="000B6739">
      <w:r>
        <w:t>Правительство  также  приняло  ряд  по</w:t>
      </w:r>
      <w:r>
        <w:t>становлений  об  улучшении</w:t>
      </w:r>
    </w:p>
    <w:p w:rsidR="00000000" w:rsidRDefault="000B6739">
      <w:r>
        <w:t>работы налоговой  инспекции  и  усилило  контороль  за  выплатой</w:t>
      </w:r>
    </w:p>
    <w:p w:rsidR="00000000" w:rsidRDefault="000B6739">
      <w:r>
        <w:t>налогов   крупными  налогоплательщиками.  Закон  о  санкциях  за</w:t>
      </w:r>
    </w:p>
    <w:p w:rsidR="00000000" w:rsidRDefault="000B6739">
      <w:r>
        <w:t>уклонение от уплаты налогов,  прянятый  Конгрессом  в  1990  г.,</w:t>
      </w:r>
    </w:p>
    <w:p w:rsidR="00000000" w:rsidRDefault="000B6739">
      <w:r>
        <w:t>также   способствовал   дисциплинизации  налоговых  поступлений.</w:t>
      </w:r>
    </w:p>
    <w:p w:rsidR="00000000" w:rsidRDefault="000B6739">
      <w:r>
        <w:t>Налоговые законы февраля 1991  г.  уменьшили  ставку  налога  на</w:t>
      </w:r>
    </w:p>
    <w:p w:rsidR="00000000" w:rsidRDefault="000B6739">
      <w:r>
        <w:t>экспорт,  налога  на  финансовые  сделки,  уничтожили ряд мелких</w:t>
      </w:r>
    </w:p>
    <w:p w:rsidR="00000000" w:rsidRDefault="000B6739">
      <w:r>
        <w:t>налогов.В  декабре  1992  г.   были   сильно   урезаны   дотации</w:t>
      </w:r>
    </w:p>
    <w:p w:rsidR="00000000" w:rsidRDefault="000B6739">
      <w:r>
        <w:t>предприятиям  и  заменен  мето</w:t>
      </w:r>
      <w:r>
        <w:t>д  исчисления ими суммы налогов от</w:t>
      </w:r>
    </w:p>
    <w:p w:rsidR="00000000" w:rsidRDefault="000B6739">
      <w:r>
        <w:t>режима самоисчисления  на  режим  исчисления  налогов  налоговой</w:t>
      </w:r>
    </w:p>
    <w:p w:rsidR="00000000" w:rsidRDefault="000B6739">
      <w:r>
        <w:t>инспекции  по  результатам проверки.  Эти усилия привели к тому,</w:t>
      </w:r>
    </w:p>
    <w:p w:rsidR="00000000" w:rsidRDefault="000B6739">
      <w:r>
        <w:t>что уже с третьего квартала 1991 г.  были резко повышены  доходы</w:t>
      </w:r>
    </w:p>
    <w:p w:rsidR="00000000" w:rsidRDefault="000B6739">
      <w:r>
        <w:t>бюджета от налоговых поступлений. Увеличение поступлений от НДС,</w:t>
      </w:r>
    </w:p>
    <w:p w:rsidR="00000000" w:rsidRDefault="000B6739">
      <w:r>
        <w:t>позволили  правительству  сократить  ряд  неэффективных  налогов</w:t>
      </w:r>
    </w:p>
    <w:p w:rsidR="00000000" w:rsidRDefault="000B6739">
      <w:r>
        <w:t>(таких как налог на топливо и гербовый сбор) в ноябре 1992 г., и</w:t>
      </w:r>
    </w:p>
    <w:p w:rsidR="00000000" w:rsidRDefault="000B6739">
      <w:r>
        <w:t>уничтожить ряд других налогов в мае 1993-го.</w:t>
      </w:r>
    </w:p>
    <w:p w:rsidR="00000000" w:rsidRDefault="000B6739"/>
    <w:p w:rsidR="00000000" w:rsidRDefault="000B6739"/>
    <w:p w:rsidR="00000000" w:rsidRDefault="000B6739">
      <w:r>
        <w:t>Количество занятых на гос.службе сократи</w:t>
      </w:r>
      <w:r>
        <w:t>лась с 671 тыс.  человек</w:t>
      </w:r>
    </w:p>
    <w:p w:rsidR="00000000" w:rsidRDefault="000B6739">
      <w:r>
        <w:t>до 284 тыс., из них 103 тыс. работников промышленных предприятий</w:t>
      </w:r>
    </w:p>
    <w:p w:rsidR="00000000" w:rsidRDefault="000B6739">
      <w:r>
        <w:lastRenderedPageBreak/>
        <w:t>и  284  тыс.  преподавателей и работников сферы здравоохранения,</w:t>
      </w:r>
    </w:p>
    <w:p w:rsidR="00000000" w:rsidRDefault="000B6739">
      <w:r>
        <w:t>которые были переданы в ведение провинций.  Это мероприятие было</w:t>
      </w:r>
    </w:p>
    <w:p w:rsidR="00000000" w:rsidRDefault="000B6739">
      <w:r>
        <w:t>основано  на  реорганизации ряда министерств,  цель которой была</w:t>
      </w:r>
    </w:p>
    <w:p w:rsidR="00000000" w:rsidRDefault="000B6739">
      <w:r>
        <w:t>улучшение  структуры  оплаты  труда   работников   гос.сферы   и</w:t>
      </w:r>
    </w:p>
    <w:p w:rsidR="00000000" w:rsidRDefault="000B6739">
      <w:r>
        <w:t>повышение производительности их труда. После этого правительству</w:t>
      </w:r>
    </w:p>
    <w:p w:rsidR="00000000" w:rsidRDefault="000B6739">
      <w:r>
        <w:t>стало возможно увеличить среднее жалованье своим  работникам,  и</w:t>
      </w:r>
    </w:p>
    <w:p w:rsidR="00000000" w:rsidRDefault="000B6739">
      <w:r>
        <w:t>частично восстановить его диффер</w:t>
      </w:r>
      <w:r>
        <w:t>енцированность.</w:t>
      </w:r>
    </w:p>
    <w:p w:rsidR="00000000" w:rsidRDefault="000B6739"/>
    <w:p w:rsidR="00000000" w:rsidRDefault="000B6739"/>
    <w:p w:rsidR="00000000" w:rsidRDefault="000B6739">
      <w:r>
        <w:t>Правительство также приняло ряд мер, чтобы увеличить поступления</w:t>
      </w:r>
    </w:p>
    <w:p w:rsidR="00000000" w:rsidRDefault="000B6739">
      <w:r>
        <w:t>в бюджет и усилить контроль за их использованием. Были проведены</w:t>
      </w:r>
    </w:p>
    <w:p w:rsidR="00000000" w:rsidRDefault="000B6739">
      <w:r>
        <w:t>ряд   реформ   по   отделению   Центробанка   от   нефинансового</w:t>
      </w:r>
    </w:p>
    <w:p w:rsidR="00000000" w:rsidRDefault="000B6739">
      <w:r>
        <w:t>общественного  сектора  и  закрепить  это положение.  Устранение</w:t>
      </w:r>
    </w:p>
    <w:p w:rsidR="00000000" w:rsidRDefault="000B6739">
      <w:r>
        <w:t>внутренних   краткосрочных   облигаций   ЦБ    посредством    их</w:t>
      </w:r>
    </w:p>
    <w:p w:rsidR="00000000" w:rsidRDefault="000B6739">
      <w:r>
        <w:t>преобразования  во  внешние  казначейские обязательства в январе</w:t>
      </w:r>
    </w:p>
    <w:p w:rsidR="00000000" w:rsidRDefault="000B6739">
      <w:r>
        <w:t>1990 г.  было первым шагом к упрочению  основного  капитала  ЦБ.</w:t>
      </w:r>
    </w:p>
    <w:p w:rsidR="00000000" w:rsidRDefault="000B6739">
      <w:r>
        <w:t xml:space="preserve">Закон  о  Конвертации  установил режим </w:t>
      </w:r>
      <w:r>
        <w:t>увеличения денежной массы</w:t>
      </w:r>
    </w:p>
    <w:p w:rsidR="00000000" w:rsidRDefault="000B6739">
      <w:r>
        <w:t>ЦБанком,  который  эффективно   ограничивал   денжную   политику</w:t>
      </w:r>
    </w:p>
    <w:p w:rsidR="00000000" w:rsidRDefault="000B6739">
      <w:r>
        <w:t>государства и уровень финансирования ЦБ дефицита гос.бюджета.  С</w:t>
      </w:r>
    </w:p>
    <w:p w:rsidR="00000000" w:rsidRDefault="000B6739">
      <w:r>
        <w:t>начала 1991 г.  ЦБ начал публиковать свой ежегодный баланс,  а с</w:t>
      </w:r>
    </w:p>
    <w:p w:rsidR="00000000" w:rsidRDefault="000B6739">
      <w:r>
        <w:t>апреля  1991  г.  начал  еженедельно  публиковать  статьи  своих</w:t>
      </w:r>
    </w:p>
    <w:p w:rsidR="00000000" w:rsidRDefault="000B6739">
      <w:r>
        <w:t>расходов,  так   чтобы   общественность   могла   контролировать</w:t>
      </w:r>
    </w:p>
    <w:p w:rsidR="00000000" w:rsidRDefault="000B6739">
      <w:r>
        <w:t>выполнение закона о Конвертации.</w:t>
      </w:r>
    </w:p>
    <w:p w:rsidR="00000000" w:rsidRDefault="000B6739"/>
    <w:p w:rsidR="00000000" w:rsidRDefault="000B6739"/>
    <w:p w:rsidR="00000000" w:rsidRDefault="000B6739">
      <w:r>
        <w:t>В сентябре  1992  г.  новый  закон усилил автономию ЦБ,  и далее</w:t>
      </w:r>
    </w:p>
    <w:p w:rsidR="00000000" w:rsidRDefault="000B6739">
      <w:r>
        <w:t xml:space="preserve">ограничил   способность   расширять   кредит   правительству </w:t>
      </w:r>
      <w:r>
        <w:t xml:space="preserve">  и</w:t>
      </w:r>
    </w:p>
    <w:p w:rsidR="00000000" w:rsidRDefault="000B6739">
      <w:r>
        <w:t>банковской  системе.Эта  мера  укрепляет  Закон  о Конвертации и</w:t>
      </w:r>
    </w:p>
    <w:p w:rsidR="00000000" w:rsidRDefault="000B6739">
      <w:r>
        <w:t>прокладывает    путь    для    становления     денежно-кредитной</w:t>
      </w:r>
    </w:p>
    <w:p w:rsidR="00000000" w:rsidRDefault="000B6739">
      <w:r>
        <w:t>независимости ЦБ.</w:t>
      </w:r>
    </w:p>
    <w:p w:rsidR="00000000" w:rsidRDefault="000B6739"/>
    <w:p w:rsidR="00000000" w:rsidRDefault="000B6739"/>
    <w:p w:rsidR="00000000" w:rsidRDefault="000B6739">
      <w:r>
        <w:t>ГОСУДАРСТВЕННЫЕ ПРЕДПРИЯТИЯ</w:t>
      </w:r>
    </w:p>
    <w:p w:rsidR="00000000" w:rsidRDefault="000B6739"/>
    <w:p w:rsidR="00000000" w:rsidRDefault="000B6739"/>
    <w:p w:rsidR="00000000" w:rsidRDefault="000B6739">
      <w:r>
        <w:t>Правительство Аргентины  выполнило  наиболее   внушительную   по</w:t>
      </w:r>
    </w:p>
    <w:p w:rsidR="00000000" w:rsidRDefault="000B6739">
      <w:r>
        <w:t>размаху  программу  приватизации,  когда-либо осуществлявшуюся в</w:t>
      </w:r>
    </w:p>
    <w:p w:rsidR="00000000" w:rsidRDefault="000B6739">
      <w:r>
        <w:t>Западном полушарии.  Цель состояла в том,  чтобы уменьшить бремя</w:t>
      </w:r>
    </w:p>
    <w:p w:rsidR="00000000" w:rsidRDefault="000B6739">
      <w:r>
        <w:t>гос.предприятий  на  бюджет,  путем  их приватизации,  тем самым</w:t>
      </w:r>
    </w:p>
    <w:p w:rsidR="00000000" w:rsidRDefault="000B6739">
      <w:r>
        <w:t>делая   их   более   конкурентноспособными   и   повышая   общую</w:t>
      </w:r>
    </w:p>
    <w:p w:rsidR="00000000" w:rsidRDefault="000B6739">
      <w:r>
        <w:t>эфф</w:t>
      </w:r>
      <w:r>
        <w:t>ективность инвестиций.</w:t>
      </w:r>
    </w:p>
    <w:p w:rsidR="00000000" w:rsidRDefault="000B6739"/>
    <w:p w:rsidR="00000000" w:rsidRDefault="000B6739"/>
    <w:p w:rsidR="00000000" w:rsidRDefault="000B6739">
      <w:r>
        <w:t>Программа приватизации началась  в  начале  1990  г.  с  продажи</w:t>
      </w:r>
    </w:p>
    <w:p w:rsidR="00000000" w:rsidRDefault="000B6739">
      <w:r>
        <w:t>национального телевидения.  Данная прграмма приватизации удалило</w:t>
      </w:r>
    </w:p>
    <w:p w:rsidR="00000000" w:rsidRDefault="000B6739">
      <w:r>
        <w:t>политический    фактор    из    области     формирования     цен</w:t>
      </w:r>
    </w:p>
    <w:p w:rsidR="00000000" w:rsidRDefault="000B6739">
      <w:r>
        <w:t>нагос.предприятиях.  Институциональная перестройка этих секторов</w:t>
      </w:r>
    </w:p>
    <w:p w:rsidR="00000000" w:rsidRDefault="000B6739">
      <w:r>
        <w:t>способствовала   сокращению   искуственно    раздутых    кадров,</w:t>
      </w:r>
    </w:p>
    <w:p w:rsidR="00000000" w:rsidRDefault="000B6739">
      <w:r>
        <w:t>упрочнение  притока  инвестиций  в данные отрасли.Прграмма также</w:t>
      </w:r>
    </w:p>
    <w:p w:rsidR="00000000" w:rsidRDefault="000B6739">
      <w:r>
        <w:t>улучшила государственные финансы:  9  миллиардов  долл.США  были</w:t>
      </w:r>
    </w:p>
    <w:p w:rsidR="00000000" w:rsidRDefault="000B6739">
      <w:r>
        <w:t>направлены  на  покрытие  внутре</w:t>
      </w:r>
      <w:r>
        <w:t>нних  расходов,  а  внешний долг</w:t>
      </w:r>
    </w:p>
    <w:p w:rsidR="00000000" w:rsidRDefault="000B6739">
      <w:r>
        <w:t>страны был уменьшен на 12  миллиардов  долл.  США.  Приватизация</w:t>
      </w:r>
    </w:p>
    <w:p w:rsidR="00000000" w:rsidRDefault="000B6739">
      <w:r>
        <w:t>включала  в  себя  также приватизацию государственной телефонной</w:t>
      </w:r>
    </w:p>
    <w:p w:rsidR="00000000" w:rsidRDefault="000B6739">
      <w:r>
        <w:t>компании,  национальных государственных  авиалиний,  предприятия</w:t>
      </w:r>
    </w:p>
    <w:p w:rsidR="00000000" w:rsidRDefault="000B6739">
      <w:r>
        <w:t>нефте-газового комплекса.В частный сектор были переданы железные</w:t>
      </w:r>
    </w:p>
    <w:p w:rsidR="00000000" w:rsidRDefault="000B6739">
      <w:r>
        <w:t>дороги,  компании по перевозки грузов на дальние  расстояния,  и</w:t>
      </w:r>
    </w:p>
    <w:p w:rsidR="00000000" w:rsidRDefault="000B6739">
      <w:r>
        <w:t>др.  мелкие  и крупные компании.  Правительство в свою программу</w:t>
      </w:r>
    </w:p>
    <w:p w:rsidR="00000000" w:rsidRDefault="000B6739">
      <w:r>
        <w:t>включило также приватизациюнекоторых гос.  предприятий,  включая</w:t>
      </w:r>
    </w:p>
    <w:p w:rsidR="00000000" w:rsidRDefault="000B6739">
      <w:r>
        <w:t xml:space="preserve">ВПК,  порты  и  морской </w:t>
      </w:r>
      <w:r>
        <w:t xml:space="preserve"> транспорт,  страховые компании и др.  В</w:t>
      </w:r>
    </w:p>
    <w:p w:rsidR="00000000" w:rsidRDefault="000B6739">
      <w:r>
        <w:t>будущем планируется приватизация системы аэропортов.</w:t>
      </w:r>
    </w:p>
    <w:p w:rsidR="00000000" w:rsidRDefault="000B6739"/>
    <w:p w:rsidR="00000000" w:rsidRDefault="000B6739"/>
    <w:p w:rsidR="00000000" w:rsidRDefault="000B6739">
      <w:r>
        <w:t>ФИНАНСОВЫЕ ОТНОШЕНИЯ С ПРОВИНЦИЯМИ</w:t>
      </w:r>
    </w:p>
    <w:p w:rsidR="00000000" w:rsidRDefault="000B6739"/>
    <w:p w:rsidR="00000000" w:rsidRDefault="000B6739"/>
    <w:p w:rsidR="00000000" w:rsidRDefault="000B6739">
      <w:r>
        <w:t>Правительство также  стремилось  перестроить   свои   финансовые</w:t>
      </w:r>
    </w:p>
    <w:p w:rsidR="00000000" w:rsidRDefault="000B6739">
      <w:r>
        <w:t>отношения  с  правительствами провинций.  Закон о Сотрудничестве</w:t>
      </w:r>
    </w:p>
    <w:p w:rsidR="00000000" w:rsidRDefault="000B6739">
      <w:r>
        <w:t>1988  г.  устанавливал,  что  58%  федеральных   доходов   будут</w:t>
      </w:r>
    </w:p>
    <w:p w:rsidR="00000000" w:rsidRDefault="000B6739">
      <w:r>
        <w:t>передаваться  провинциям.  В  августе  1992 г.  была установлена</w:t>
      </w:r>
    </w:p>
    <w:p w:rsidR="00000000" w:rsidRDefault="000B6739">
      <w:r>
        <w:t>новая система расчета - перед вычислением  распределения  дохода</w:t>
      </w:r>
    </w:p>
    <w:p w:rsidR="00000000" w:rsidRDefault="000B6739">
      <w:r>
        <w:t>по провинциям следовали отчисления на социальные нужды</w:t>
      </w:r>
      <w:r>
        <w:t>.  В то же</w:t>
      </w:r>
    </w:p>
    <w:p w:rsidR="00000000" w:rsidRDefault="000B6739">
      <w:r>
        <w:t>время  ресурсы,   доступные   правительствам   провинций,   были</w:t>
      </w:r>
    </w:p>
    <w:p w:rsidR="00000000" w:rsidRDefault="000B6739">
      <w:r>
        <w:t>ограничены  прогрессивными  новвоведениями  в  ЦБ,а  со  стороны</w:t>
      </w:r>
    </w:p>
    <w:p w:rsidR="00000000" w:rsidRDefault="000B6739">
      <w:r>
        <w:t>правительства были урезаны трансферные платежи провинциям.</w:t>
      </w:r>
    </w:p>
    <w:p w:rsidR="00000000" w:rsidRDefault="000B6739"/>
    <w:p w:rsidR="00000000" w:rsidRDefault="000B6739"/>
    <w:p w:rsidR="00000000" w:rsidRDefault="000B6739">
      <w:r>
        <w:t>РЕСТРУКТУРИРОВАНИЕ ГОС. ДОЛГА</w:t>
      </w:r>
    </w:p>
    <w:p w:rsidR="00000000" w:rsidRDefault="000B6739"/>
    <w:p w:rsidR="00000000" w:rsidRDefault="000B6739"/>
    <w:p w:rsidR="00000000" w:rsidRDefault="000B6739">
      <w:r>
        <w:t>Конечным шагом по пути устранения гос. неплатежеспособности было</w:t>
      </w:r>
    </w:p>
    <w:p w:rsidR="00000000" w:rsidRDefault="000B6739">
      <w:r>
        <w:t>реструктурирование гос.обязательств. Правительство финансировало</w:t>
      </w:r>
    </w:p>
    <w:p w:rsidR="00000000" w:rsidRDefault="000B6739">
      <w:r>
        <w:t>дефицит через увеличение денежной  массы,  приостановки  выплаты</w:t>
      </w:r>
    </w:p>
    <w:p w:rsidR="00000000" w:rsidRDefault="000B6739">
      <w:r>
        <w:t>долга  внешнем  кредиторам,  накоплением  внутренней задолжности</w:t>
      </w:r>
    </w:p>
    <w:p w:rsidR="00000000" w:rsidRDefault="000B6739">
      <w:r>
        <w:t>пенсионерам и гос.</w:t>
      </w:r>
      <w:r>
        <w:t>поставщикам.</w:t>
      </w:r>
    </w:p>
    <w:p w:rsidR="00000000" w:rsidRDefault="000B6739"/>
    <w:p w:rsidR="00000000" w:rsidRDefault="000B6739"/>
    <w:p w:rsidR="00000000" w:rsidRDefault="000B6739">
      <w:r>
        <w:t>В конце декабря 1989 г.  , стоя перед лицом кризиса неплатежей и</w:t>
      </w:r>
    </w:p>
    <w:p w:rsidR="00000000" w:rsidRDefault="000B6739">
      <w:r>
        <w:t>нового витка гиперинфляции, правительство решается на смелый шаг</w:t>
      </w:r>
    </w:p>
    <w:p w:rsidR="00000000" w:rsidRDefault="000B6739">
      <w:r>
        <w:t>-   преобразовать   внутренние   краткосрочные    (в    основном</w:t>
      </w:r>
    </w:p>
    <w:p w:rsidR="00000000" w:rsidRDefault="000B6739">
      <w:r>
        <w:t>семидневные)  облигации  ЦБ в размере 3,5 миллиарда долл.  США в</w:t>
      </w:r>
    </w:p>
    <w:p w:rsidR="00000000" w:rsidRDefault="000B6739">
      <w:r>
        <w:t>десятилетние долгосрочные  долларовые  обязательства.  Этот  шаг</w:t>
      </w:r>
    </w:p>
    <w:p w:rsidR="00000000" w:rsidRDefault="000B6739">
      <w:r>
        <w:t>фактически  уменьшил  сверх-дефицит  ЦБ и устранил необходимость</w:t>
      </w:r>
    </w:p>
    <w:p w:rsidR="00000000" w:rsidRDefault="000B6739">
      <w:r>
        <w:t>выпуска новых денег - однако это еще больше подорвало и без того</w:t>
      </w:r>
    </w:p>
    <w:p w:rsidR="00000000" w:rsidRDefault="000B6739">
      <w:r>
        <w:t>слабое доверие к нац. финансовой системе.</w:t>
      </w:r>
    </w:p>
    <w:p w:rsidR="00000000" w:rsidRDefault="000B6739"/>
    <w:p w:rsidR="00000000" w:rsidRDefault="000B6739"/>
    <w:p w:rsidR="00000000" w:rsidRDefault="000B6739">
      <w:r>
        <w:t>В апреле  1988  г.  правительсво  приостановило выплату внешнего</w:t>
      </w:r>
    </w:p>
    <w:p w:rsidR="00000000" w:rsidRDefault="000B6739">
      <w:r>
        <w:t>долга.  К 1992 г.,  т.е.  к концу заемного года,  это  позволило</w:t>
      </w:r>
    </w:p>
    <w:p w:rsidR="00000000" w:rsidRDefault="000B6739">
      <w:r>
        <w:t>правительству  накопить  8  миллиардов  долл.  США  как часть 32</w:t>
      </w:r>
    </w:p>
    <w:p w:rsidR="00000000" w:rsidRDefault="000B6739">
      <w:r>
        <w:t>миллиардного долга. Это был только долг иностранным коммерческим</w:t>
      </w:r>
    </w:p>
    <w:p w:rsidR="00000000" w:rsidRDefault="000B6739">
      <w:r>
        <w:t>заемщикам  ,  а  общий  внешний долг был 61 миллиард долл.  США.</w:t>
      </w:r>
    </w:p>
    <w:p w:rsidR="00000000" w:rsidRDefault="000B6739">
      <w:r>
        <w:t>Преобразования  гос.  фин.  фонда   в   1990/91   гг.   позволил</w:t>
      </w:r>
    </w:p>
    <w:p w:rsidR="00000000" w:rsidRDefault="000B6739">
      <w:r>
        <w:t>правительству  начать  переговоры  с  иностранными коммерческими</w:t>
      </w:r>
    </w:p>
    <w:p w:rsidR="00000000" w:rsidRDefault="000B6739">
      <w:r>
        <w:t>кредиторами  об  уменьшении  фин.  задолжности  государ</w:t>
      </w:r>
      <w:r>
        <w:t>ства.   В</w:t>
      </w:r>
    </w:p>
    <w:p w:rsidR="00000000" w:rsidRDefault="000B6739">
      <w:r>
        <w:t>результате  подписанного  7  апреля  1993  г.  соглашения,  гос.</w:t>
      </w:r>
    </w:p>
    <w:p w:rsidR="00000000" w:rsidRDefault="000B6739">
      <w:r>
        <w:t>коммерчкский долг  был  уменьшен  на  37%.  Считалось,  что  это</w:t>
      </w:r>
    </w:p>
    <w:p w:rsidR="00000000" w:rsidRDefault="000B6739">
      <w:r>
        <w:t>поможет Аргентине улучшить свою кредитоспособность.</w:t>
      </w:r>
    </w:p>
    <w:p w:rsidR="00000000" w:rsidRDefault="000B6739"/>
    <w:p w:rsidR="00000000" w:rsidRDefault="000B6739"/>
    <w:p w:rsidR="00000000" w:rsidRDefault="000B6739">
      <w:r>
        <w:t>К последней  декаде  государство выплатило только половину своей</w:t>
      </w:r>
    </w:p>
    <w:p w:rsidR="00000000" w:rsidRDefault="000B6739">
      <w:r>
        <w:t>задолжности  пенсионерам.  Задолжность   государства   не   была</w:t>
      </w:r>
    </w:p>
    <w:p w:rsidR="00000000" w:rsidRDefault="000B6739">
      <w:r>
        <w:t>отражена в СНС и по предварительным расчетам она составляет от 7</w:t>
      </w:r>
    </w:p>
    <w:p w:rsidR="00000000" w:rsidRDefault="000B6739">
      <w:r>
        <w:t>до 10 миллиардов  долларов.  Чтобы  уменьшить  свою  задолжность</w:t>
      </w:r>
    </w:p>
    <w:p w:rsidR="00000000" w:rsidRDefault="000B6739">
      <w:r>
        <w:t>государство  приняло  решение о перераспределении доходной</w:t>
      </w:r>
      <w:r>
        <w:t xml:space="preserve"> части</w:t>
      </w:r>
    </w:p>
    <w:p w:rsidR="00000000" w:rsidRDefault="000B6739">
      <w:r>
        <w:t>бюджета в пользу выплат пенсионерам в августе 1992 г.Однако, еще</w:t>
      </w:r>
    </w:p>
    <w:p w:rsidR="00000000" w:rsidRDefault="000B6739">
      <w:r>
        <w:t>остается задолжность государства гос.  поставщикам и медицинским</w:t>
      </w:r>
    </w:p>
    <w:p w:rsidR="00000000" w:rsidRDefault="000B6739">
      <w:r>
        <w:t>фондам .  Наконец,  правительство,  в части реформы  подоходного</w:t>
      </w:r>
    </w:p>
    <w:p w:rsidR="00000000" w:rsidRDefault="000B6739">
      <w:r>
        <w:t>налога,  признало ,  что части коммерческим структурам наносится</w:t>
      </w:r>
    </w:p>
    <w:p w:rsidR="00000000" w:rsidRDefault="000B6739">
      <w:r>
        <w:t>серьезный ущерб и ,чтобы компенсировать это, Конгресс постановил</w:t>
      </w:r>
    </w:p>
    <w:p w:rsidR="00000000" w:rsidRDefault="000B6739">
      <w:r>
        <w:t>выпустить  облигации.  В  силу всего этого обслуживание внешнего</w:t>
      </w:r>
    </w:p>
    <w:p w:rsidR="00000000" w:rsidRDefault="000B6739">
      <w:r>
        <w:lastRenderedPageBreak/>
        <w:t>долга отложено до 1997 г.</w:t>
      </w:r>
    </w:p>
    <w:p w:rsidR="00000000" w:rsidRDefault="000B6739"/>
    <w:p w:rsidR="00000000" w:rsidRDefault="000B6739"/>
    <w:p w:rsidR="00000000" w:rsidRDefault="000B6739">
      <w:r>
        <w:t>РЕФОРМА СОЦИАЛЬНОЙ СИСТЕМЫ</w:t>
      </w:r>
    </w:p>
    <w:p w:rsidR="00000000" w:rsidRDefault="000B6739"/>
    <w:p w:rsidR="00000000" w:rsidRDefault="000B6739"/>
    <w:p w:rsidR="00000000" w:rsidRDefault="000B6739">
      <w:r>
        <w:t>Правительство отошло   от    существовавшей    прежде    с</w:t>
      </w:r>
      <w:r>
        <w:t>истемы</w:t>
      </w:r>
    </w:p>
    <w:p w:rsidR="00000000" w:rsidRDefault="000B6739">
      <w:r>
        <w:t>гос.пенсий.  В  середине  1992  г.  правительство представило на</w:t>
      </w:r>
    </w:p>
    <w:p w:rsidR="00000000" w:rsidRDefault="000B6739">
      <w:r>
        <w:t>рассмотрение Конгресса новый вариант  пенсионнго  обеспечения  -</w:t>
      </w:r>
    </w:p>
    <w:p w:rsidR="00000000" w:rsidRDefault="000B6739">
      <w:r>
        <w:t>объедененную   гос/частную  систему:  государство  распоряжается</w:t>
      </w:r>
    </w:p>
    <w:p w:rsidR="00000000" w:rsidRDefault="000B6739">
      <w:r>
        <w:t>размерами  и  формой  платежа,  а  частный  сектор  представляет</w:t>
      </w:r>
    </w:p>
    <w:p w:rsidR="00000000" w:rsidRDefault="000B6739">
      <w:r>
        <w:t>финансы.  Все  лица,  попадающие  под  положение пенсионеров,  в</w:t>
      </w:r>
    </w:p>
    <w:p w:rsidR="00000000" w:rsidRDefault="000B6739">
      <w:r>
        <w:t>обязательном порядке переходят на  эту  систему.Конгресс  принял</w:t>
      </w:r>
    </w:p>
    <w:p w:rsidR="00000000" w:rsidRDefault="000B6739">
      <w:r>
        <w:t>этот  закон  -  со  значительными  изменениями  -  в  мае  1993.</w:t>
      </w:r>
    </w:p>
    <w:p w:rsidR="00000000" w:rsidRDefault="000B6739">
      <w:r>
        <w:t>Правительство надеется ,  что законодательный проц</w:t>
      </w:r>
      <w:r>
        <w:t>есс закончится</w:t>
      </w:r>
    </w:p>
    <w:p w:rsidR="00000000" w:rsidRDefault="000B6739">
      <w:r>
        <w:t>перед  концом  года,что  позволит принять эту систему в середине</w:t>
      </w:r>
    </w:p>
    <w:p w:rsidR="00000000" w:rsidRDefault="000B6739">
      <w:r>
        <w:t>1994 г.</w:t>
      </w:r>
    </w:p>
    <w:p w:rsidR="00000000" w:rsidRDefault="000B6739"/>
    <w:p w:rsidR="00000000" w:rsidRDefault="000B6739"/>
    <w:p w:rsidR="00000000" w:rsidRDefault="000B6739">
      <w:r>
        <w:t>РАЗРЕГУЛИРОВАНИЕ ТОРГОВЛИ И ФИНАНСОВЫЕ РЕФОРМЫ</w:t>
      </w:r>
    </w:p>
    <w:p w:rsidR="00000000" w:rsidRDefault="000B6739"/>
    <w:p w:rsidR="00000000" w:rsidRDefault="000B6739"/>
    <w:p w:rsidR="00000000" w:rsidRDefault="000B6739">
      <w:r>
        <w:t>В 1991 г.  правительство в значительной степени усилило  процесс</w:t>
      </w:r>
    </w:p>
    <w:p w:rsidR="00000000" w:rsidRDefault="000B6739">
      <w:r>
        <w:t>либерализации,  который  начался  еще  в 1986 г.,  и который был</w:t>
      </w:r>
    </w:p>
    <w:p w:rsidR="00000000" w:rsidRDefault="000B6739">
      <w:r>
        <w:t>временно приостановлен в 1989. Фактически все экспортные пошлины</w:t>
      </w:r>
    </w:p>
    <w:p w:rsidR="00000000" w:rsidRDefault="000B6739">
      <w:r>
        <w:t>и  количественные  ограничения  были  устранены,  за исключением</w:t>
      </w:r>
    </w:p>
    <w:p w:rsidR="00000000" w:rsidRDefault="000B6739">
      <w:r>
        <w:t>автомобилей. НДС был уменьшен со 135% до 35%.</w:t>
      </w:r>
    </w:p>
    <w:p w:rsidR="00000000" w:rsidRDefault="000B6739"/>
    <w:p w:rsidR="00000000" w:rsidRDefault="000B6739"/>
    <w:p w:rsidR="00000000" w:rsidRDefault="000B6739">
      <w:r>
        <w:t>Ухудшения в торговом балансе,  вызванные  притоком  иностранного</w:t>
      </w:r>
    </w:p>
    <w:p w:rsidR="00000000" w:rsidRDefault="000B6739">
      <w:r>
        <w:t>капитала,    заставили    правительство    использовать    такую</w:t>
      </w:r>
    </w:p>
    <w:p w:rsidR="00000000" w:rsidRDefault="000B6739">
      <w:r>
        <w:t>коммерческую политику,  чтобы достигнуть действенной девальвации</w:t>
      </w:r>
    </w:p>
    <w:p w:rsidR="00000000" w:rsidRDefault="000B6739">
      <w:r>
        <w:t>нац.   валюты   в  пределах  режима  твердого  валютного  курса.</w:t>
      </w:r>
    </w:p>
    <w:p w:rsidR="00000000" w:rsidRDefault="000B6739">
      <w:r>
        <w:t>Правительство ввело новый единообразный тарифный  дополнительный</w:t>
      </w:r>
    </w:p>
    <w:p w:rsidR="00000000" w:rsidRDefault="000B6739">
      <w:r>
        <w:t>налог,  названный статистическим налогом,  в размере 10%. Он был</w:t>
      </w:r>
    </w:p>
    <w:p w:rsidR="00000000" w:rsidRDefault="000B6739">
      <w:r>
        <w:t>введен   на   временной   основе.   Это   также   способствовало</w:t>
      </w:r>
    </w:p>
    <w:p w:rsidR="00000000" w:rsidRDefault="000B6739">
      <w:r>
        <w:t>дополнительному обесцениванию нац.  валюты на 5%.  В мае 1993 г.</w:t>
      </w:r>
    </w:p>
    <w:p w:rsidR="00000000" w:rsidRDefault="000B6739">
      <w:r>
        <w:t>правительство   устранило   ряд   тарифов,   в   том   чи</w:t>
      </w:r>
      <w:r>
        <w:t>сле   и</w:t>
      </w:r>
    </w:p>
    <w:p w:rsidR="00000000" w:rsidRDefault="000B6739">
      <w:r>
        <w:t>статистический,   на   импортируемые   товары,   и  в  июле  оно</w:t>
      </w:r>
    </w:p>
    <w:p w:rsidR="00000000" w:rsidRDefault="000B6739">
      <w:r>
        <w:t>осуществило   ряд   протекционистских   мер   по   защите   нац.</w:t>
      </w:r>
    </w:p>
    <w:p w:rsidR="00000000" w:rsidRDefault="000B6739">
      <w:r>
        <w:t>производителей бумаги и текстиля,  путем введения количественных</w:t>
      </w:r>
    </w:p>
    <w:p w:rsidR="00000000" w:rsidRDefault="000B6739">
      <w:r>
        <w:t>ограничений и налогов на импорт такого типа товаров.</w:t>
      </w:r>
    </w:p>
    <w:p w:rsidR="00000000" w:rsidRDefault="000B6739"/>
    <w:p w:rsidR="00000000" w:rsidRDefault="000B6739"/>
    <w:p w:rsidR="00000000" w:rsidRDefault="000B6739">
      <w:r>
        <w:t>Декрет октября 1991 г.  закончил ряд преобразований  внутреннего</w:t>
      </w:r>
    </w:p>
    <w:p w:rsidR="00000000" w:rsidRDefault="000B6739">
      <w:r>
        <w:t>рынка  -  распустил несколько регулирующих органов,  и объеденил</w:t>
      </w:r>
    </w:p>
    <w:p w:rsidR="00000000" w:rsidRDefault="000B6739">
      <w:r>
        <w:t>платежи в фонд соц. страхования и пенсионный фонд в единый фонд,</w:t>
      </w:r>
    </w:p>
    <w:p w:rsidR="00000000" w:rsidRDefault="000B6739">
      <w:r>
        <w:t>чтобы  создать  трудности для уклонения от налогов;  значит</w:t>
      </w:r>
      <w:r>
        <w:t>ельно</w:t>
      </w:r>
    </w:p>
    <w:p w:rsidR="00000000" w:rsidRDefault="000B6739">
      <w:r>
        <w:t>были уменьшены денежнеые субсидии пров. Огненная Земля и урезана</w:t>
      </w:r>
    </w:p>
    <w:p w:rsidR="00000000" w:rsidRDefault="000B6739">
      <w:r>
        <w:t>программа  содействию  развития  нац.  прормышленности.  Все эти</w:t>
      </w:r>
    </w:p>
    <w:p w:rsidR="00000000" w:rsidRDefault="000B6739">
      <w:r>
        <w:t>преобразования были закончены к ноябрю 1992 г.</w:t>
      </w:r>
    </w:p>
    <w:p w:rsidR="00000000" w:rsidRDefault="000B6739"/>
    <w:p w:rsidR="00000000" w:rsidRDefault="000B6739"/>
    <w:p w:rsidR="00000000" w:rsidRDefault="000B6739">
      <w:r>
        <w:t>Преобразования также затронули банковскую систему.  В частности,</w:t>
      </w:r>
    </w:p>
    <w:p w:rsidR="00000000" w:rsidRDefault="000B6739">
      <w:r>
        <w:t>были  закрыты  ряд  банков  -  в  том  числе  Банк Национального</w:t>
      </w:r>
    </w:p>
    <w:p w:rsidR="00000000" w:rsidRDefault="000B6739">
      <w:r>
        <w:t>Развития и Национальный Хаузхолдовский Банк,  а и у ряда  других</w:t>
      </w:r>
    </w:p>
    <w:p w:rsidR="00000000" w:rsidRDefault="000B6739">
      <w:r>
        <w:t>гос. банков штат был урезан на 75%.</w:t>
      </w:r>
    </w:p>
    <w:p w:rsidR="00000000" w:rsidRDefault="000B6739"/>
    <w:p w:rsidR="00000000" w:rsidRDefault="000B6739"/>
    <w:p w:rsidR="00000000" w:rsidRDefault="000B6739">
      <w:r>
        <w:t>За последние  шесть  месяцев власти Аргентины приняли ряд мер по</w:t>
      </w:r>
    </w:p>
    <w:p w:rsidR="00000000" w:rsidRDefault="000B6739">
      <w:r>
        <w:lastRenderedPageBreak/>
        <w:t>уменьшению  ставки   банковск</w:t>
      </w:r>
      <w:r>
        <w:t>ого   процента   и   стимулированию</w:t>
      </w:r>
    </w:p>
    <w:p w:rsidR="00000000" w:rsidRDefault="000B6739">
      <w:r>
        <w:t>инвестиций.  В  октябре  1992  г.  правительство  выпустило указ</w:t>
      </w:r>
    </w:p>
    <w:p w:rsidR="00000000" w:rsidRDefault="000B6739">
      <w:r>
        <w:t>,согласно которому верхний предел  по  процентам,  взимаемых  за</w:t>
      </w:r>
    </w:p>
    <w:p w:rsidR="00000000" w:rsidRDefault="000B6739">
      <w:r>
        <w:t>предоставление  кредита  равен  2%,  а также согласилось платить</w:t>
      </w:r>
    </w:p>
    <w:p w:rsidR="00000000" w:rsidRDefault="000B6739">
      <w:r>
        <w:t>судсидии тем банкам,  которые эту ставку еще снизят.  В мае 1993</w:t>
      </w:r>
    </w:p>
    <w:p w:rsidR="00000000" w:rsidRDefault="000B6739">
      <w:r>
        <w:t>г.  этот предел был еще снижен до 1,6 %  - 1,8 % для BANCO DE LA</w:t>
      </w:r>
    </w:p>
    <w:p w:rsidR="00000000" w:rsidRDefault="000B6739">
      <w:r>
        <w:t>NACION   -   главного   гос.   банка.   Руководство   же   банка</w:t>
      </w:r>
    </w:p>
    <w:p w:rsidR="00000000" w:rsidRDefault="000B6739">
      <w:r>
        <w:t>провозгласило,  что  в  области предоставления кредитов политика</w:t>
      </w:r>
    </w:p>
    <w:p w:rsidR="00000000" w:rsidRDefault="000B6739">
      <w:r>
        <w:t>Банка будет ориентиро</w:t>
      </w:r>
      <w:r>
        <w:t>вана на  экспортно-ориентированные  области</w:t>
      </w:r>
    </w:p>
    <w:p w:rsidR="00000000" w:rsidRDefault="000B6739">
      <w:r>
        <w:t>народного хозяйства.</w:t>
      </w:r>
    </w:p>
    <w:p w:rsidR="00000000" w:rsidRDefault="000B6739"/>
    <w:p w:rsidR="00000000" w:rsidRDefault="000B6739"/>
    <w:p w:rsidR="00000000" w:rsidRDefault="000B6739">
      <w:r>
        <w:t>(См. приложение №2)</w:t>
      </w:r>
    </w:p>
    <w:p w:rsidR="00000000" w:rsidRDefault="000B6739"/>
    <w:p w:rsidR="00000000" w:rsidRDefault="000B6739"/>
    <w:p w:rsidR="00000000" w:rsidRDefault="000B6739">
      <w:r>
        <w:t>ТЕКУЩИЕ МАКРОЭКОНОМИЧЕСКИЕ ПОКАЗАТЕЛИ</w:t>
      </w:r>
    </w:p>
    <w:p w:rsidR="00000000" w:rsidRDefault="000B6739"/>
    <w:p w:rsidR="00000000" w:rsidRDefault="000B6739"/>
    <w:p w:rsidR="00000000" w:rsidRDefault="000B6739">
      <w:r>
        <w:t>В 1992 г.  власти опубликовали данные по экономическому росту за</w:t>
      </w:r>
    </w:p>
    <w:p w:rsidR="00000000" w:rsidRDefault="000B6739">
      <w:r>
        <w:t>истекший период.  ВВП вырос на 8.7% и пром. производство выросло</w:t>
      </w:r>
    </w:p>
    <w:p w:rsidR="00000000" w:rsidRDefault="000B6739">
      <w:r>
        <w:t>на  12%  по  сравнению  с  предыдущем годом.  Количество занятых</w:t>
      </w:r>
    </w:p>
    <w:p w:rsidR="00000000" w:rsidRDefault="000B6739">
      <w:r>
        <w:t>увеличилось на 10%,  а инвестиции возрасли с 12.5%  до 14.5%  от</w:t>
      </w:r>
    </w:p>
    <w:p w:rsidR="00000000" w:rsidRDefault="000B6739">
      <w:r>
        <w:t>уровня  ВВП.  Рост  инвестиций  определялся  как  и привлечением</w:t>
      </w:r>
    </w:p>
    <w:p w:rsidR="00000000" w:rsidRDefault="000B6739">
      <w:r>
        <w:t>иностранного  капитала,  так  и   нац.   инвестициями,   к</w:t>
      </w:r>
      <w:r>
        <w:t>оторые</w:t>
      </w:r>
    </w:p>
    <w:p w:rsidR="00000000" w:rsidRDefault="000B6739">
      <w:r>
        <w:t>составили   приблизительно   9.3%   от   ВВП.  Общие  сбережения</w:t>
      </w:r>
    </w:p>
    <w:p w:rsidR="00000000" w:rsidRDefault="000B6739">
      <w:r>
        <w:t>увеличились на 2%  от ВВП,  в то время  как  частные  сбережения</w:t>
      </w:r>
    </w:p>
    <w:p w:rsidR="00000000" w:rsidRDefault="000B6739">
      <w:r>
        <w:t>упали.</w:t>
      </w:r>
    </w:p>
    <w:p w:rsidR="00000000" w:rsidRDefault="000B6739"/>
    <w:p w:rsidR="00000000" w:rsidRDefault="000B6739"/>
    <w:p w:rsidR="00000000" w:rsidRDefault="000B6739">
      <w:r>
        <w:t>В 1992  г.  было  впервые  за  десятилетия  положительное сальдо</w:t>
      </w:r>
    </w:p>
    <w:p w:rsidR="00000000" w:rsidRDefault="000B6739">
      <w:r>
        <w:t>бюджета с превышением доходной части на 2.0%  от ВВП.  Налоговые</w:t>
      </w:r>
    </w:p>
    <w:p w:rsidR="00000000" w:rsidRDefault="000B6739">
      <w:r>
        <w:t>поступления увеличились с 13.5%  от ВВП в 1989 г.  до 24% к 1992</w:t>
      </w:r>
    </w:p>
    <w:p w:rsidR="00000000" w:rsidRDefault="000B6739">
      <w:r>
        <w:t>г. За этот же период расходы на соц. нужды упали на 1% от ВВП.</w:t>
      </w:r>
    </w:p>
    <w:p w:rsidR="00000000" w:rsidRDefault="000B6739"/>
    <w:p w:rsidR="00000000" w:rsidRDefault="000B6739"/>
    <w:p w:rsidR="00000000" w:rsidRDefault="000B6739">
      <w:r>
        <w:t>Рост инфляции сокращался.  Годовой рост  инфляции  за  последнюю</w:t>
      </w:r>
    </w:p>
    <w:p w:rsidR="00000000" w:rsidRDefault="000B6739">
      <w:r>
        <w:t>четверть  1992  г.  составил 9%  (для сра</w:t>
      </w:r>
      <w:r>
        <w:t>внения - 20%  за тот же</w:t>
      </w:r>
    </w:p>
    <w:p w:rsidR="00000000" w:rsidRDefault="000B6739">
      <w:r>
        <w:t>самый период в  1991  г.).  Однако,  уровень  инфляции  все  еще</w:t>
      </w:r>
    </w:p>
    <w:p w:rsidR="00000000" w:rsidRDefault="000B6739">
      <w:r>
        <w:t>превышает международные стандарты,  что является необходимым для</w:t>
      </w:r>
    </w:p>
    <w:p w:rsidR="00000000" w:rsidRDefault="000B6739">
      <w:r>
        <w:t>выдержки режима твердого валютного курса.</w:t>
      </w:r>
    </w:p>
    <w:p w:rsidR="00000000" w:rsidRDefault="000B6739"/>
    <w:p w:rsidR="00000000" w:rsidRDefault="000B6739"/>
    <w:p w:rsidR="00000000" w:rsidRDefault="000B6739">
      <w:r>
        <w:t>Рост притока иностранного капитала привел к  тому,  что  уровень</w:t>
      </w:r>
    </w:p>
    <w:p w:rsidR="00000000" w:rsidRDefault="000B6739">
      <w:r>
        <w:t>импорта  вырос  на  84%,  а  уровень  экспорта  только  на  1%.В</w:t>
      </w:r>
    </w:p>
    <w:p w:rsidR="00000000" w:rsidRDefault="000B6739">
      <w:r>
        <w:t>результате, дефицит текущего счета в 1992 г. достиг 5.2% от ВВП,</w:t>
      </w:r>
    </w:p>
    <w:p w:rsidR="00000000" w:rsidRDefault="000B6739">
      <w:r>
        <w:t>по сравнению с 2% год назад.</w:t>
      </w:r>
    </w:p>
    <w:p w:rsidR="00000000" w:rsidRDefault="000B6739"/>
    <w:p w:rsidR="00000000" w:rsidRDefault="000B6739"/>
    <w:p w:rsidR="00000000" w:rsidRDefault="000B6739">
      <w:r>
        <w:t>После признаков     снижения    экономической    активности    в</w:t>
      </w:r>
    </w:p>
    <w:p w:rsidR="00000000" w:rsidRDefault="000B6739">
      <w:r>
        <w:t>январе-феврале 1993  г.</w:t>
      </w:r>
      <w:r>
        <w:t>,  индустриальный  рост  восстановился  в</w:t>
      </w:r>
    </w:p>
    <w:p w:rsidR="00000000" w:rsidRDefault="000B6739">
      <w:r>
        <w:t>марте-апреле  .Все  это  вкупе с уровнем инфляции равном 0.7%  в</w:t>
      </w:r>
    </w:p>
    <w:p w:rsidR="00000000" w:rsidRDefault="000B6739">
      <w:r>
        <w:t>месяц позволяет говорить о том,  что экономика стабилизировалась</w:t>
      </w:r>
    </w:p>
    <w:p w:rsidR="00000000" w:rsidRDefault="000B6739">
      <w:r>
        <w:t>и идет процесс оживления деловой активности.</w:t>
      </w:r>
    </w:p>
    <w:p w:rsidR="00000000" w:rsidRDefault="000B6739"/>
    <w:p w:rsidR="00000000" w:rsidRDefault="000B6739"/>
    <w:p w:rsidR="00000000" w:rsidRDefault="000B6739">
      <w:r>
        <w:t>ПЕРСПЕКТИВЫ</w:t>
      </w:r>
    </w:p>
    <w:p w:rsidR="00000000" w:rsidRDefault="000B6739"/>
    <w:p w:rsidR="00000000" w:rsidRDefault="000B6739"/>
    <w:p w:rsidR="00000000" w:rsidRDefault="000B6739">
      <w:r>
        <w:t>Правительство считает   ,  что  экономический  рост  к  1995  г.</w:t>
      </w:r>
    </w:p>
    <w:p w:rsidR="00000000" w:rsidRDefault="000B6739">
      <w:r>
        <w:t>достигнет   6.5%   в   год.   Дальнейшая    прграмма    развития</w:t>
      </w:r>
    </w:p>
    <w:p w:rsidR="00000000" w:rsidRDefault="000B6739">
      <w:r>
        <w:lastRenderedPageBreak/>
        <w:t>предусматривает  сохранение  положительного  сальдо  бюджета для</w:t>
      </w:r>
    </w:p>
    <w:p w:rsidR="00000000" w:rsidRDefault="000B6739">
      <w:r>
        <w:t>выкупа  облигаций  гос.займа  и   исчезновения   инфляции.   Это</w:t>
      </w:r>
    </w:p>
    <w:p w:rsidR="00000000" w:rsidRDefault="000B6739">
      <w:r>
        <w:t>предусматривает  ув</w:t>
      </w:r>
      <w:r>
        <w:t>еличение  положительного  сальдо с уровня 3.3</w:t>
      </w:r>
    </w:p>
    <w:p w:rsidR="00000000" w:rsidRDefault="000B6739">
      <w:r>
        <w:t>миллиардов долл. США в 1991 г. до 4.1 миллиарда долл. США к 1995</w:t>
      </w:r>
    </w:p>
    <w:p w:rsidR="00000000" w:rsidRDefault="000B6739">
      <w:r>
        <w:t>г.  Успех  этой  программы будет зависеть от улучшения структуры</w:t>
      </w:r>
    </w:p>
    <w:p w:rsidR="00000000" w:rsidRDefault="000B6739">
      <w:r>
        <w:t>гос.  финансов,  социального закондательства,  реформ в  области</w:t>
      </w:r>
    </w:p>
    <w:p w:rsidR="00000000" w:rsidRDefault="000B6739">
      <w:r>
        <w:t>занятости и развития финансовых отношений с провинциями, а также</w:t>
      </w:r>
    </w:p>
    <w:p w:rsidR="00000000" w:rsidRDefault="000B6739">
      <w:r>
        <w:t>дальнейшим увеличением  децентрализации  власти  и  обязанностей</w:t>
      </w:r>
    </w:p>
    <w:p w:rsidR="00000000" w:rsidRDefault="000B6739">
      <w:r>
        <w:t>центра от провинций. В течении последних лет Аргентина перенесла</w:t>
      </w:r>
    </w:p>
    <w:p w:rsidR="00000000" w:rsidRDefault="000B6739">
      <w:r>
        <w:t>мощные  структурные  реформы,  прошедшие  с  широкой  поддержкой</w:t>
      </w:r>
    </w:p>
    <w:p w:rsidR="00000000" w:rsidRDefault="000B6739">
      <w:r>
        <w:t xml:space="preserve">населением </w:t>
      </w:r>
      <w:r>
        <w:t xml:space="preserve"> этих реформ.  Воспоминания о гиперинфляции 1989/1990</w:t>
      </w:r>
    </w:p>
    <w:p w:rsidR="00000000" w:rsidRDefault="000B6739">
      <w:r>
        <w:t>гг., создают прочный политический тыл теперешнему правительству.</w:t>
      </w:r>
    </w:p>
    <w:p w:rsidR="00000000" w:rsidRDefault="000B6739">
      <w:r>
        <w:t>Все  это  -  мощный политический балласт,  который будет хранить</w:t>
      </w:r>
    </w:p>
    <w:p w:rsidR="00000000" w:rsidRDefault="000B6739">
      <w:r>
        <w:t>судно  структурного  регулирования,  возглавляемого   теперешним</w:t>
      </w:r>
    </w:p>
    <w:p w:rsidR="00000000" w:rsidRDefault="000B6739">
      <w:r>
        <w:t>руководством, даже в сильном финасовом шторме.</w:t>
      </w:r>
    </w:p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00000" w:rsidRDefault="000B6739"/>
    <w:p w:rsidR="000B6739" w:rsidRDefault="000B6739"/>
    <w:sectPr w:rsidR="000B6739">
      <w:pgSz w:w="11906" w:h="16838"/>
      <w:pgMar w:top="1134" w:right="368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07111"/>
    <w:rsid w:val="000B6739"/>
    <w:rsid w:val="0040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2841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Vassiliy Chekulaev</dc:creator>
  <cp:lastModifiedBy>Алекс</cp:lastModifiedBy>
  <cp:revision>2</cp:revision>
  <cp:lastPrinted>1994-12-10T11:21:00Z</cp:lastPrinted>
  <dcterms:created xsi:type="dcterms:W3CDTF">2010-10-16T19:12:00Z</dcterms:created>
  <dcterms:modified xsi:type="dcterms:W3CDTF">2010-10-16T19:12:00Z</dcterms:modified>
</cp:coreProperties>
</file>